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A551" w14:textId="183F0815" w:rsidR="006A7E57" w:rsidRDefault="003A71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F6542" wp14:editId="3A19DC05">
                <wp:simplePos x="0" y="0"/>
                <wp:positionH relativeFrom="column">
                  <wp:posOffset>3458426</wp:posOffset>
                </wp:positionH>
                <wp:positionV relativeFrom="page">
                  <wp:posOffset>1101054</wp:posOffset>
                </wp:positionV>
                <wp:extent cx="2553335" cy="15608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D842B" w14:textId="6C5259D8" w:rsidR="006A7E57" w:rsidRDefault="006A7E57" w:rsidP="006A7E57">
                            <w:pPr>
                              <w:pStyle w:val="NoSpacing"/>
                            </w:pPr>
                            <w:r>
                              <w:t>Mr</w:t>
                            </w:r>
                            <w:r w:rsidR="00324792">
                              <w:t>s I Sharp</w:t>
                            </w:r>
                            <w:r>
                              <w:t xml:space="preserve"> – Rector</w:t>
                            </w:r>
                          </w:p>
                          <w:p w14:paraId="08843520" w14:textId="77777777" w:rsidR="006A7E57" w:rsidRDefault="006A7E57" w:rsidP="006A7E57">
                            <w:pPr>
                              <w:pStyle w:val="NoSpacing"/>
                            </w:pPr>
                            <w:r>
                              <w:t>Fraserburgh Academy</w:t>
                            </w:r>
                          </w:p>
                          <w:p w14:paraId="52F6B563" w14:textId="77777777" w:rsidR="006A7E57" w:rsidRDefault="006A7E57" w:rsidP="006A7E57">
                            <w:pPr>
                              <w:pStyle w:val="NoSpacing"/>
                            </w:pPr>
                            <w:r>
                              <w:t>Dennyduff Road</w:t>
                            </w:r>
                          </w:p>
                          <w:p w14:paraId="5D99699C" w14:textId="77777777" w:rsidR="006A7E57" w:rsidRDefault="006A7E57" w:rsidP="006A7E57">
                            <w:pPr>
                              <w:pStyle w:val="NoSpacing"/>
                            </w:pPr>
                            <w:r>
                              <w:t>Fraserburgh AB43 9NA</w:t>
                            </w:r>
                          </w:p>
                          <w:p w14:paraId="70E07F1C" w14:textId="307E45A2" w:rsidR="006A7E57" w:rsidRDefault="006A7E57" w:rsidP="006A7E57">
                            <w:pPr>
                              <w:pStyle w:val="NoSpacing"/>
                            </w:pPr>
                            <w:r>
                              <w:t xml:space="preserve">Tel: 01346 </w:t>
                            </w:r>
                            <w:r w:rsidR="00D3491F">
                              <w:t>417</w:t>
                            </w:r>
                            <w:r w:rsidR="00113D20">
                              <w:t>400</w:t>
                            </w:r>
                          </w:p>
                          <w:p w14:paraId="568F8A6D" w14:textId="072A1697" w:rsidR="00484848" w:rsidRDefault="0091103C" w:rsidP="006A7E57">
                            <w:pPr>
                              <w:pStyle w:val="NoSpacing"/>
                            </w:pPr>
                            <w:hyperlink r:id="rId5" w:history="1">
                              <w:r w:rsidR="00484848" w:rsidRPr="00B74986">
                                <w:rPr>
                                  <w:rStyle w:val="Hyperlink"/>
                                </w:rPr>
                                <w:t>Fraserburgh.aca@aberdeenshire.gov.uk</w:t>
                              </w:r>
                            </w:hyperlink>
                          </w:p>
                          <w:p w14:paraId="6F794C28" w14:textId="5BCB755A" w:rsidR="006A7E57" w:rsidRDefault="00484848" w:rsidP="006A7E57">
                            <w:pPr>
                              <w:pStyle w:val="NoSpacing"/>
                              <w:rPr>
                                <w:rStyle w:val="Hyperlink"/>
                              </w:rPr>
                            </w:pPr>
                            <w:r w:rsidRPr="00484848">
                              <w:rPr>
                                <w:rStyle w:val="Hyperlink"/>
                              </w:rPr>
                              <w:t>http://fraserburgh.aberdeenshire.sch.uk/</w:t>
                            </w:r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6740BF2C" w14:textId="77777777" w:rsidR="00C117F7" w:rsidRDefault="00C117F7" w:rsidP="006A7E5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F65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2.3pt;margin-top:86.7pt;width:201.05pt;height:1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" fillcolor="white [3201]" stroked="f" strokeweight=".5pt">
                <v:textbox>
                  <w:txbxContent>
                    <w:p w14:paraId="33BD842B" w14:textId="6C5259D8" w:rsidR="006A7E57" w:rsidRDefault="006A7E57" w:rsidP="006A7E57">
                      <w:pPr>
                        <w:pStyle w:val="NoSpacing"/>
                      </w:pPr>
                      <w:r>
                        <w:t>Mr</w:t>
                      </w:r>
                      <w:r w:rsidR="00324792">
                        <w:t>s I Sharp</w:t>
                      </w:r>
                      <w:r>
                        <w:t xml:space="preserve"> – Rector</w:t>
                      </w:r>
                    </w:p>
                    <w:p w14:paraId="08843520" w14:textId="77777777" w:rsidR="006A7E57" w:rsidRDefault="006A7E57" w:rsidP="006A7E57">
                      <w:pPr>
                        <w:pStyle w:val="NoSpacing"/>
                      </w:pPr>
                      <w:r>
                        <w:t>Fraserburgh Academy</w:t>
                      </w:r>
                    </w:p>
                    <w:p w14:paraId="52F6B563" w14:textId="77777777" w:rsidR="006A7E57" w:rsidRDefault="006A7E57" w:rsidP="006A7E57">
                      <w:pPr>
                        <w:pStyle w:val="NoSpacing"/>
                      </w:pPr>
                      <w:r>
                        <w:t>Dennyduff Road</w:t>
                      </w:r>
                    </w:p>
                    <w:p w14:paraId="5D99699C" w14:textId="77777777" w:rsidR="006A7E57" w:rsidRDefault="006A7E57" w:rsidP="006A7E57">
                      <w:pPr>
                        <w:pStyle w:val="NoSpacing"/>
                      </w:pPr>
                      <w:r>
                        <w:t>Fraserburgh AB43 9NA</w:t>
                      </w:r>
                    </w:p>
                    <w:p w14:paraId="70E07F1C" w14:textId="307E45A2" w:rsidR="006A7E57" w:rsidRDefault="006A7E57" w:rsidP="006A7E57">
                      <w:pPr>
                        <w:pStyle w:val="NoSpacing"/>
                      </w:pPr>
                      <w:r>
                        <w:t xml:space="preserve">Tel: 01346 </w:t>
                      </w:r>
                      <w:r w:rsidR="00D3491F">
                        <w:t>417</w:t>
                      </w:r>
                      <w:r w:rsidR="00113D20">
                        <w:t>400</w:t>
                      </w:r>
                    </w:p>
                    <w:p w14:paraId="568F8A6D" w14:textId="072A1697" w:rsidR="00484848" w:rsidRDefault="0091103C" w:rsidP="006A7E57">
                      <w:pPr>
                        <w:pStyle w:val="NoSpacing"/>
                      </w:pPr>
                      <w:hyperlink r:id="rId6" w:history="1">
                        <w:r w:rsidR="00484848" w:rsidRPr="00B74986">
                          <w:rPr>
                            <w:rStyle w:val="Hyperlink"/>
                          </w:rPr>
                          <w:t>Fraserburgh.aca@aberdeenshire.gov.uk</w:t>
                        </w:r>
                      </w:hyperlink>
                    </w:p>
                    <w:p w14:paraId="6F794C28" w14:textId="5BCB755A" w:rsidR="006A7E57" w:rsidRDefault="00484848" w:rsidP="006A7E57">
                      <w:pPr>
                        <w:pStyle w:val="NoSpacing"/>
                        <w:rPr>
                          <w:rStyle w:val="Hyperlink"/>
                        </w:rPr>
                      </w:pPr>
                      <w:r w:rsidRPr="00484848">
                        <w:rPr>
                          <w:rStyle w:val="Hyperlink"/>
                        </w:rPr>
                        <w:t>http://fraserburgh.aberdeenshire.sch.uk/</w:t>
                      </w:r>
                      <w:r>
                        <w:rPr>
                          <w:rStyle w:val="Hyperlink"/>
                        </w:rPr>
                        <w:t xml:space="preserve"> </w:t>
                      </w:r>
                    </w:p>
                    <w:p w14:paraId="6740BF2C" w14:textId="77777777" w:rsidR="00C117F7" w:rsidRDefault="00C117F7" w:rsidP="006A7E57">
                      <w:pPr>
                        <w:pStyle w:val="NoSpacing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7E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75A8" wp14:editId="33939A74">
                <wp:simplePos x="0" y="0"/>
                <wp:positionH relativeFrom="column">
                  <wp:posOffset>34290</wp:posOffset>
                </wp:positionH>
                <wp:positionV relativeFrom="paragraph">
                  <wp:posOffset>80645</wp:posOffset>
                </wp:positionV>
                <wp:extent cx="1940560" cy="177673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177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B5341" w14:textId="1BE808FF" w:rsidR="006A7E57" w:rsidRDefault="003247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38242" wp14:editId="4A72CE66">
                                  <wp:extent cx="1250830" cy="1022705"/>
                                  <wp:effectExtent l="0" t="0" r="6985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873" cy="1042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5A355" w14:textId="77777777" w:rsidR="006A7E57" w:rsidRDefault="006A7E57"/>
                          <w:p w14:paraId="79A7A8A0" w14:textId="77777777" w:rsidR="006A7E57" w:rsidRDefault="006A7E57"/>
                          <w:p w14:paraId="2FFCFD89" w14:textId="77777777" w:rsidR="006A7E57" w:rsidRDefault="006A7E57"/>
                          <w:p w14:paraId="17972A8B" w14:textId="77777777" w:rsidR="006A7E57" w:rsidRDefault="006A7E57"/>
                          <w:p w14:paraId="1D47CBB3" w14:textId="77777777" w:rsidR="006A7E57" w:rsidRDefault="006A7E57"/>
                          <w:p w14:paraId="665E4427" w14:textId="77777777" w:rsidR="006A7E57" w:rsidRDefault="006A7E57"/>
                          <w:p w14:paraId="496979DD" w14:textId="77777777" w:rsidR="006A7E57" w:rsidRDefault="006A7E57"/>
                          <w:p w14:paraId="6E74EA20" w14:textId="77777777" w:rsidR="006A7E57" w:rsidRDefault="006A7E57"/>
                          <w:p w14:paraId="1646BB79" w14:textId="77777777" w:rsidR="006A7E57" w:rsidRDefault="006A7E57"/>
                          <w:p w14:paraId="3292CF86" w14:textId="77777777" w:rsidR="006A7E57" w:rsidRDefault="006A7E57"/>
                          <w:p w14:paraId="453014DB" w14:textId="77777777" w:rsidR="006A7E57" w:rsidRDefault="006A7E57"/>
                          <w:p w14:paraId="609CF2D8" w14:textId="77777777" w:rsidR="006A7E57" w:rsidRDefault="006A7E57"/>
                          <w:p w14:paraId="001D27C8" w14:textId="77777777" w:rsidR="006A7E57" w:rsidRDefault="006A7E57"/>
                          <w:p w14:paraId="798BD8ED" w14:textId="77777777" w:rsidR="006A7E57" w:rsidRDefault="006A7E57"/>
                          <w:p w14:paraId="050E01ED" w14:textId="77777777" w:rsidR="006A7E57" w:rsidRDefault="006A7E57"/>
                          <w:p w14:paraId="056C8C56" w14:textId="77777777" w:rsidR="006A7E57" w:rsidRDefault="006A7E57"/>
                          <w:p w14:paraId="30506B4D" w14:textId="77777777" w:rsidR="006A7E57" w:rsidRDefault="006A7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975A8" id="Text Box 5" o:spid="_x0000_s1027" type="#_x0000_t202" style="position:absolute;margin-left:2.7pt;margin-top:6.35pt;width:152.8pt;height:13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" fillcolor="white [3201]" stroked="f" strokeweight=".5pt">
                <v:textbox>
                  <w:txbxContent>
                    <w:p w14:paraId="105B5341" w14:textId="1BE808FF" w:rsidR="006A7E57" w:rsidRDefault="00324792">
                      <w:r>
                        <w:rPr>
                          <w:noProof/>
                        </w:rPr>
                        <w:drawing>
                          <wp:inline distT="0" distB="0" distL="0" distR="0" wp14:anchorId="7BC38242" wp14:editId="4A72CE66">
                            <wp:extent cx="1250830" cy="1022705"/>
                            <wp:effectExtent l="0" t="0" r="6985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873" cy="1042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5A355" w14:textId="77777777" w:rsidR="006A7E57" w:rsidRDefault="006A7E57"/>
                    <w:p w14:paraId="79A7A8A0" w14:textId="77777777" w:rsidR="006A7E57" w:rsidRDefault="006A7E57"/>
                    <w:p w14:paraId="2FFCFD89" w14:textId="77777777" w:rsidR="006A7E57" w:rsidRDefault="006A7E57"/>
                    <w:p w14:paraId="17972A8B" w14:textId="77777777" w:rsidR="006A7E57" w:rsidRDefault="006A7E57"/>
                    <w:p w14:paraId="1D47CBB3" w14:textId="77777777" w:rsidR="006A7E57" w:rsidRDefault="006A7E57"/>
                    <w:p w14:paraId="665E4427" w14:textId="77777777" w:rsidR="006A7E57" w:rsidRDefault="006A7E57"/>
                    <w:p w14:paraId="496979DD" w14:textId="77777777" w:rsidR="006A7E57" w:rsidRDefault="006A7E57"/>
                    <w:p w14:paraId="6E74EA20" w14:textId="77777777" w:rsidR="006A7E57" w:rsidRDefault="006A7E57"/>
                    <w:p w14:paraId="1646BB79" w14:textId="77777777" w:rsidR="006A7E57" w:rsidRDefault="006A7E57"/>
                    <w:p w14:paraId="3292CF86" w14:textId="77777777" w:rsidR="006A7E57" w:rsidRDefault="006A7E57"/>
                    <w:p w14:paraId="453014DB" w14:textId="77777777" w:rsidR="006A7E57" w:rsidRDefault="006A7E57"/>
                    <w:p w14:paraId="609CF2D8" w14:textId="77777777" w:rsidR="006A7E57" w:rsidRDefault="006A7E57"/>
                    <w:p w14:paraId="001D27C8" w14:textId="77777777" w:rsidR="006A7E57" w:rsidRDefault="006A7E57"/>
                    <w:p w14:paraId="798BD8ED" w14:textId="77777777" w:rsidR="006A7E57" w:rsidRDefault="006A7E57"/>
                    <w:p w14:paraId="050E01ED" w14:textId="77777777" w:rsidR="006A7E57" w:rsidRDefault="006A7E57"/>
                    <w:p w14:paraId="056C8C56" w14:textId="77777777" w:rsidR="006A7E57" w:rsidRDefault="006A7E57"/>
                    <w:p w14:paraId="30506B4D" w14:textId="77777777" w:rsidR="006A7E57" w:rsidRDefault="006A7E57"/>
                  </w:txbxContent>
                </v:textbox>
              </v:shape>
            </w:pict>
          </mc:Fallback>
        </mc:AlternateContent>
      </w:r>
      <w:r w:rsidR="006A7E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217A9" wp14:editId="08128949">
                <wp:simplePos x="0" y="0"/>
                <wp:positionH relativeFrom="column">
                  <wp:posOffset>5485765</wp:posOffset>
                </wp:positionH>
                <wp:positionV relativeFrom="paragraph">
                  <wp:posOffset>-513715</wp:posOffset>
                </wp:positionV>
                <wp:extent cx="802640" cy="6813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FCD3E" w14:textId="77777777" w:rsidR="006A7E57" w:rsidRDefault="006A7E57">
                            <w:r w:rsidRPr="002B6C28">
                              <w:rPr>
                                <w:noProof/>
                              </w:rPr>
                              <w:drawing>
                                <wp:inline distT="0" distB="0" distL="0" distR="0" wp14:anchorId="66170CA5" wp14:editId="1D4D0942">
                                  <wp:extent cx="431800" cy="444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217A9" id="Text Box 3" o:spid="_x0000_s1028" type="#_x0000_t202" style="position:absolute;margin-left:431.95pt;margin-top:-40.45pt;width:63.2pt;height:5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" fillcolor="white [3201]" stroked="f" strokeweight=".5pt">
                <v:textbox>
                  <w:txbxContent>
                    <w:p w14:paraId="3CEFCD3E" w14:textId="77777777" w:rsidR="006A7E57" w:rsidRDefault="006A7E57">
                      <w:r w:rsidRPr="002B6C28">
                        <w:rPr>
                          <w:noProof/>
                        </w:rPr>
                        <w:drawing>
                          <wp:inline distT="0" distB="0" distL="0" distR="0" wp14:anchorId="66170CA5" wp14:editId="1D4D0942">
                            <wp:extent cx="431800" cy="444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7E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A480E" wp14:editId="3C8B36CC">
                <wp:simplePos x="0" y="0"/>
                <wp:positionH relativeFrom="column">
                  <wp:posOffset>3277870</wp:posOffset>
                </wp:positionH>
                <wp:positionV relativeFrom="paragraph">
                  <wp:posOffset>-505196</wp:posOffset>
                </wp:positionV>
                <wp:extent cx="2207895" cy="681355"/>
                <wp:effectExtent l="0" t="0" r="190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9279C" w14:textId="77777777" w:rsidR="006A7E57" w:rsidRDefault="006A7E57">
                            <w:r w:rsidRPr="002B6C28">
                              <w:rPr>
                                <w:noProof/>
                              </w:rPr>
                              <w:drawing>
                                <wp:inline distT="0" distB="0" distL="0" distR="0" wp14:anchorId="11F16CD0" wp14:editId="75E8266D">
                                  <wp:extent cx="1983740" cy="4857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74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A480E" id="Text Box 1" o:spid="_x0000_s1029" type="#_x0000_t202" style="position:absolute;margin-left:258.1pt;margin-top:-39.8pt;width:173.85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" fillcolor="white [3201]" stroked="f" strokeweight=".5pt">
                <v:textbox>
                  <w:txbxContent>
                    <w:p w14:paraId="4099279C" w14:textId="77777777" w:rsidR="006A7E57" w:rsidRDefault="006A7E57">
                      <w:r w:rsidRPr="002B6C28">
                        <w:rPr>
                          <w:noProof/>
                        </w:rPr>
                        <w:drawing>
                          <wp:inline distT="0" distB="0" distL="0" distR="0" wp14:anchorId="11F16CD0" wp14:editId="75E8266D">
                            <wp:extent cx="1983740" cy="4857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74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52F709" w14:textId="5F8FB878" w:rsidR="006A7E57" w:rsidRDefault="006A7E57"/>
    <w:p w14:paraId="40DBC93E" w14:textId="609DD1F0" w:rsidR="006A7E57" w:rsidRDefault="006A7E57"/>
    <w:p w14:paraId="4AC43979" w14:textId="68152496" w:rsidR="006A7E57" w:rsidRDefault="006A7E57"/>
    <w:p w14:paraId="64DDAAA6" w14:textId="6DFFC52B" w:rsidR="006A7E57" w:rsidRDefault="006A7E57"/>
    <w:p w14:paraId="1E54CD91" w14:textId="2C865B14" w:rsidR="00C117F7" w:rsidRDefault="00C117F7" w:rsidP="00C117F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960D932" w14:textId="77777777" w:rsidR="00586A51" w:rsidRDefault="00586A51" w:rsidP="00C117F7">
      <w:pPr>
        <w:rPr>
          <w:b/>
          <w:sz w:val="24"/>
        </w:rPr>
      </w:pPr>
    </w:p>
    <w:p w14:paraId="72EDD7B1" w14:textId="6A54E517" w:rsidR="00C66133" w:rsidRDefault="006A7E57" w:rsidP="000256E7">
      <w:pPr>
        <w:jc w:val="center"/>
        <w:rPr>
          <w:b/>
          <w:sz w:val="24"/>
        </w:rPr>
      </w:pPr>
      <w:r w:rsidRPr="00D6737E">
        <w:rPr>
          <w:b/>
          <w:sz w:val="24"/>
        </w:rPr>
        <w:t xml:space="preserve">SQA </w:t>
      </w:r>
      <w:r w:rsidR="004B10A4">
        <w:rPr>
          <w:b/>
          <w:sz w:val="24"/>
        </w:rPr>
        <w:t>Results Queries – August 20</w:t>
      </w:r>
      <w:r w:rsidR="00484848">
        <w:rPr>
          <w:b/>
          <w:sz w:val="24"/>
        </w:rPr>
        <w:t>20</w:t>
      </w:r>
    </w:p>
    <w:p w14:paraId="0F55179A" w14:textId="77D4B856" w:rsidR="00C66133" w:rsidRPr="009C7566" w:rsidRDefault="00C66133" w:rsidP="00C66133">
      <w:pPr>
        <w:pStyle w:val="NoSpacing"/>
      </w:pPr>
      <w:r w:rsidRPr="009C7566">
        <w:t xml:space="preserve">Dear Parent / </w:t>
      </w:r>
      <w:r w:rsidR="0066158A">
        <w:t>Carer</w:t>
      </w:r>
    </w:p>
    <w:p w14:paraId="02B44FDE" w14:textId="77777777" w:rsidR="00C66133" w:rsidRPr="009C7566" w:rsidRDefault="00C66133" w:rsidP="00C66133">
      <w:pPr>
        <w:pStyle w:val="NoSpacing"/>
      </w:pPr>
    </w:p>
    <w:p w14:paraId="12A006D8" w14:textId="69D901A7" w:rsidR="00ED60B8" w:rsidRDefault="0009591C" w:rsidP="00FD7B98">
      <w:pPr>
        <w:pStyle w:val="NoSpacing"/>
      </w:pPr>
      <w:r>
        <w:t xml:space="preserve">As you will be aware, this year’s SQA exam diet was cancelled due to the ongoing </w:t>
      </w:r>
      <w:proofErr w:type="spellStart"/>
      <w:r>
        <w:t>Covid</w:t>
      </w:r>
      <w:proofErr w:type="spellEnd"/>
      <w:r>
        <w:t xml:space="preserve"> pandemic concerns</w:t>
      </w:r>
      <w:r w:rsidR="00BD73A8">
        <w:t xml:space="preserve"> and </w:t>
      </w:r>
      <w:r w:rsidR="000C248F">
        <w:t>because of</w:t>
      </w:r>
      <w:r>
        <w:t xml:space="preserve"> this the SQA </w:t>
      </w:r>
      <w:r w:rsidR="006D43F9">
        <w:t xml:space="preserve">created a new </w:t>
      </w:r>
      <w:r w:rsidR="00ED60B8">
        <w:t>certification model for 2020</w:t>
      </w:r>
      <w:r w:rsidR="00904FF4">
        <w:t xml:space="preserve"> and this was communicated to parents and carers in a letter from Mr L Findlay – Aberdeenshire Councils Director of Education </w:t>
      </w:r>
      <w:r w:rsidR="002C6BD8">
        <w:t>dated 22 June 2020</w:t>
      </w:r>
    </w:p>
    <w:p w14:paraId="69AD32A2" w14:textId="77777777" w:rsidR="00ED60B8" w:rsidRDefault="00ED60B8" w:rsidP="00FD7B98">
      <w:pPr>
        <w:pStyle w:val="NoSpacing"/>
      </w:pPr>
    </w:p>
    <w:p w14:paraId="2B6EBCFD" w14:textId="1A62E132" w:rsidR="000256E7" w:rsidRDefault="002C6BD8" w:rsidP="00FD7B98">
      <w:pPr>
        <w:pStyle w:val="NoSpacing"/>
      </w:pPr>
      <w:r>
        <w:t>In Mr Findlay’s letter he details the SQA’s Post Certification Review process and t</w:t>
      </w:r>
      <w:r w:rsidR="00CD3F63">
        <w:t>his service allows schools to ask for a review of a grade</w:t>
      </w:r>
      <w:r w:rsidR="00E86D06">
        <w:t>,</w:t>
      </w:r>
      <w:r w:rsidR="00CD3F63">
        <w:t xml:space="preserve"> </w:t>
      </w:r>
      <w:r>
        <w:t xml:space="preserve">and </w:t>
      </w:r>
      <w:r w:rsidR="0003129E">
        <w:t xml:space="preserve">we </w:t>
      </w:r>
      <w:r w:rsidR="00966E69">
        <w:t xml:space="preserve">will </w:t>
      </w:r>
      <w:r w:rsidR="0003129E">
        <w:t xml:space="preserve">ask </w:t>
      </w:r>
      <w:r w:rsidR="00AB40AA">
        <w:t xml:space="preserve">for a review </w:t>
      </w:r>
      <w:r w:rsidR="00966E69">
        <w:t>i</w:t>
      </w:r>
      <w:r w:rsidR="000256E7" w:rsidRPr="009C7566">
        <w:t xml:space="preserve">f </w:t>
      </w:r>
      <w:r w:rsidR="000E5B34">
        <w:t xml:space="preserve">our staff consider that </w:t>
      </w:r>
      <w:r w:rsidR="001F36BA" w:rsidRPr="009C7566">
        <w:t xml:space="preserve">the </w:t>
      </w:r>
      <w:r w:rsidR="006D0706">
        <w:t>grade awarded</w:t>
      </w:r>
      <w:r w:rsidR="000256E7" w:rsidRPr="009C7566">
        <w:t xml:space="preserve"> is significantly different to </w:t>
      </w:r>
      <w:r w:rsidR="006D0706">
        <w:t xml:space="preserve">the estimate grade </w:t>
      </w:r>
      <w:r w:rsidR="001018F1">
        <w:t>submitted</w:t>
      </w:r>
      <w:r w:rsidR="00AB40AA">
        <w:t xml:space="preserve"> </w:t>
      </w:r>
      <w:r w:rsidR="00966E69">
        <w:t xml:space="preserve">and the school has </w:t>
      </w:r>
      <w:r w:rsidR="00D511FF">
        <w:t xml:space="preserve">significant evidence </w:t>
      </w:r>
      <w:r w:rsidR="006D7842">
        <w:t>to support such a review.</w:t>
      </w:r>
    </w:p>
    <w:p w14:paraId="612D9801" w14:textId="2D2D526E" w:rsidR="00AB40AA" w:rsidRDefault="00AB40AA" w:rsidP="00FD7B98">
      <w:pPr>
        <w:pStyle w:val="NoSpacing"/>
      </w:pPr>
    </w:p>
    <w:p w14:paraId="3EC0074C" w14:textId="41980B96" w:rsidR="00AB40AA" w:rsidRDefault="00AB40AA" w:rsidP="00FD7B98">
      <w:pPr>
        <w:pStyle w:val="NoSpacing"/>
      </w:pPr>
      <w:r>
        <w:t>Such evidence could come from</w:t>
      </w:r>
    </w:p>
    <w:p w14:paraId="6F2B2348" w14:textId="64F57119" w:rsidR="00AB40AA" w:rsidRDefault="00AB40AA" w:rsidP="00FD7B98">
      <w:pPr>
        <w:pStyle w:val="NoSpacing"/>
      </w:pPr>
    </w:p>
    <w:p w14:paraId="3700B44F" w14:textId="61090F8B" w:rsidR="00AB40AA" w:rsidRDefault="00AB40AA" w:rsidP="004205F9">
      <w:pPr>
        <w:pStyle w:val="NoSpacing"/>
        <w:numPr>
          <w:ilvl w:val="0"/>
          <w:numId w:val="1"/>
        </w:numPr>
      </w:pPr>
      <w:r>
        <w:t>Prelim results</w:t>
      </w:r>
    </w:p>
    <w:p w14:paraId="12473192" w14:textId="07B9C241" w:rsidR="00C852B4" w:rsidRDefault="00C852B4" w:rsidP="004205F9">
      <w:pPr>
        <w:pStyle w:val="NoSpacing"/>
        <w:numPr>
          <w:ilvl w:val="0"/>
          <w:numId w:val="1"/>
        </w:numPr>
      </w:pPr>
      <w:r>
        <w:t>Class tests</w:t>
      </w:r>
    </w:p>
    <w:p w14:paraId="7C5DFC18" w14:textId="705B00BC" w:rsidR="00F80A4C" w:rsidRDefault="00F80A4C" w:rsidP="004205F9">
      <w:pPr>
        <w:pStyle w:val="NoSpacing"/>
        <w:numPr>
          <w:ilvl w:val="0"/>
          <w:numId w:val="1"/>
        </w:numPr>
      </w:pPr>
      <w:r>
        <w:t>Classwork</w:t>
      </w:r>
    </w:p>
    <w:p w14:paraId="7AC3F6B6" w14:textId="60D8FDB0" w:rsidR="00C852B4" w:rsidRDefault="00C852B4" w:rsidP="004205F9">
      <w:pPr>
        <w:pStyle w:val="NoSpacing"/>
        <w:numPr>
          <w:ilvl w:val="0"/>
          <w:numId w:val="1"/>
        </w:numPr>
      </w:pPr>
      <w:r>
        <w:t>Formal SQA Coursework</w:t>
      </w:r>
    </w:p>
    <w:p w14:paraId="7F8941AE" w14:textId="4B8DF6AC" w:rsidR="004205F9" w:rsidRDefault="004205F9" w:rsidP="004205F9">
      <w:pPr>
        <w:pStyle w:val="NoSpacing"/>
        <w:numPr>
          <w:ilvl w:val="0"/>
          <w:numId w:val="1"/>
        </w:numPr>
      </w:pPr>
      <w:r>
        <w:t>Recorded performance evidence</w:t>
      </w:r>
    </w:p>
    <w:p w14:paraId="203D0E36" w14:textId="241DC186" w:rsidR="00313862" w:rsidRDefault="00313862" w:rsidP="004205F9">
      <w:pPr>
        <w:pStyle w:val="NoSpacing"/>
        <w:numPr>
          <w:ilvl w:val="0"/>
          <w:numId w:val="1"/>
        </w:numPr>
      </w:pPr>
      <w:r>
        <w:t>Candidate commentary</w:t>
      </w:r>
    </w:p>
    <w:p w14:paraId="0E319577" w14:textId="738ABEBE" w:rsidR="00AE3813" w:rsidRDefault="00AE3813" w:rsidP="00AE3813">
      <w:pPr>
        <w:pStyle w:val="NoSpacing"/>
        <w:numPr>
          <w:ilvl w:val="0"/>
          <w:numId w:val="1"/>
        </w:numPr>
      </w:pPr>
      <w:r>
        <w:t>Past Papers</w:t>
      </w:r>
    </w:p>
    <w:p w14:paraId="2CC477A9" w14:textId="082F52F5" w:rsidR="00AE3813" w:rsidRDefault="00AE3813" w:rsidP="00AE3813">
      <w:pPr>
        <w:pStyle w:val="NoSpacing"/>
      </w:pPr>
    </w:p>
    <w:p w14:paraId="1A8E3C33" w14:textId="489B345D" w:rsidR="00AE3813" w:rsidRDefault="00AE3813" w:rsidP="00AE3813">
      <w:pPr>
        <w:pStyle w:val="NoSpacing"/>
      </w:pPr>
      <w:r>
        <w:t xml:space="preserve">Reviews based </w:t>
      </w:r>
      <w:r w:rsidR="005D1FE5">
        <w:t>solely</w:t>
      </w:r>
      <w:r>
        <w:t xml:space="preserve"> on past paper </w:t>
      </w:r>
      <w:r w:rsidR="005D1FE5">
        <w:t>evidence</w:t>
      </w:r>
      <w:r>
        <w:t xml:space="preserve"> will not be accepted by the SQA as these papers are </w:t>
      </w:r>
      <w:r w:rsidR="005D1FE5">
        <w:t xml:space="preserve">already within the public </w:t>
      </w:r>
      <w:r w:rsidR="001018F1">
        <w:t>domain,</w:t>
      </w:r>
      <w:r w:rsidR="005D1FE5">
        <w:t xml:space="preserve"> but </w:t>
      </w:r>
      <w:r w:rsidR="00313862">
        <w:t>they c</w:t>
      </w:r>
      <w:r w:rsidR="005D1FE5">
        <w:t>an be used to supplement other evidence under the appropriate circumstances.</w:t>
      </w:r>
    </w:p>
    <w:p w14:paraId="67FFE7EB" w14:textId="5F71129D" w:rsidR="005D1FE5" w:rsidRDefault="005D1FE5" w:rsidP="00AE3813">
      <w:pPr>
        <w:pStyle w:val="NoSpacing"/>
      </w:pPr>
    </w:p>
    <w:p w14:paraId="7E48C881" w14:textId="61915802" w:rsidR="00142CBF" w:rsidRPr="009C7566" w:rsidRDefault="000256E7" w:rsidP="00FD7B98">
      <w:pPr>
        <w:pStyle w:val="NoSpacing"/>
      </w:pPr>
      <w:r w:rsidRPr="009C7566">
        <w:t xml:space="preserve">Those </w:t>
      </w:r>
      <w:r w:rsidR="00B74438" w:rsidRPr="009C7566">
        <w:t xml:space="preserve">candidates </w:t>
      </w:r>
      <w:r w:rsidRPr="009C7566">
        <w:t xml:space="preserve">who have applied to University or College and have a conditional offer are given priority with these reviews during </w:t>
      </w:r>
      <w:r w:rsidR="00FB41C9" w:rsidRPr="009C7566">
        <w:t xml:space="preserve">what is called </w:t>
      </w:r>
      <w:r w:rsidRPr="009C7566">
        <w:t>the Priority Review period</w:t>
      </w:r>
      <w:r w:rsidR="00E86D06">
        <w:t>.</w:t>
      </w:r>
    </w:p>
    <w:p w14:paraId="5B2B3E83" w14:textId="77777777" w:rsidR="00142CBF" w:rsidRPr="009C7566" w:rsidRDefault="00142CBF" w:rsidP="00FD7B98">
      <w:pPr>
        <w:pStyle w:val="NoSpacing"/>
      </w:pPr>
    </w:p>
    <w:p w14:paraId="531F8CE5" w14:textId="6D3C05C4" w:rsidR="00FB4FDD" w:rsidRPr="009C7566" w:rsidRDefault="00142CBF" w:rsidP="00A054E0">
      <w:pPr>
        <w:pStyle w:val="NoSpacing"/>
        <w:rPr>
          <w:b/>
        </w:rPr>
      </w:pPr>
      <w:r w:rsidRPr="009C7566">
        <w:t>Although these reviews take priority, I will be avai</w:t>
      </w:r>
      <w:r w:rsidR="001B145C" w:rsidRPr="009C7566">
        <w:t>lable by email to discuss any queries regarding exam resul</w:t>
      </w:r>
      <w:r w:rsidR="00503344">
        <w:t>ts</w:t>
      </w:r>
      <w:r w:rsidR="001B145C" w:rsidRPr="009C7566">
        <w:t xml:space="preserve"> </w:t>
      </w:r>
      <w:r w:rsidR="00A054E0">
        <w:t xml:space="preserve">and can be contacted at   </w:t>
      </w:r>
      <w:hyperlink r:id="rId10" w:history="1">
        <w:r w:rsidR="00A622D3" w:rsidRPr="00B74986">
          <w:rPr>
            <w:rStyle w:val="Hyperlink"/>
            <w:b/>
          </w:rPr>
          <w:t>k.buchan@aberdeenshire.gov.uk</w:t>
        </w:r>
      </w:hyperlink>
      <w:r w:rsidR="00A622D3">
        <w:rPr>
          <w:b/>
        </w:rPr>
        <w:t xml:space="preserve"> </w:t>
      </w:r>
      <w:r w:rsidR="00A622D3" w:rsidRPr="00A622D3">
        <w:rPr>
          <w:bCs/>
        </w:rPr>
        <w:t>from results day which is scheduled for</w:t>
      </w:r>
      <w:r w:rsidR="00A622D3">
        <w:rPr>
          <w:b/>
        </w:rPr>
        <w:t xml:space="preserve"> Tuesday 4</w:t>
      </w:r>
      <w:r w:rsidR="00A622D3" w:rsidRPr="00A622D3">
        <w:rPr>
          <w:b/>
          <w:vertAlign w:val="superscript"/>
        </w:rPr>
        <w:t>th</w:t>
      </w:r>
      <w:r w:rsidR="00A622D3">
        <w:rPr>
          <w:b/>
        </w:rPr>
        <w:t xml:space="preserve"> Aug 2020.</w:t>
      </w:r>
    </w:p>
    <w:p w14:paraId="3B1792FE" w14:textId="77777777" w:rsidR="00FD7B98" w:rsidRPr="009C7566" w:rsidRDefault="00FD7B98" w:rsidP="00FD7B98">
      <w:pPr>
        <w:pStyle w:val="NoSpacing"/>
      </w:pPr>
    </w:p>
    <w:p w14:paraId="15DEDD95" w14:textId="57160B1A" w:rsidR="00310B31" w:rsidRPr="009C7566" w:rsidRDefault="00310B31" w:rsidP="00FD7B98">
      <w:pPr>
        <w:pStyle w:val="NoSpacing"/>
      </w:pPr>
    </w:p>
    <w:p w14:paraId="1A4807DB" w14:textId="5EA3101C" w:rsidR="002C05BA" w:rsidRPr="009C7566" w:rsidRDefault="00EB64BF" w:rsidP="00FD7B98">
      <w:pPr>
        <w:pStyle w:val="NoSpacing"/>
      </w:pPr>
      <w:r w:rsidRPr="009C7566">
        <w:t>After the deadline for Priority Marking reviews close</w:t>
      </w:r>
      <w:r w:rsidR="00F41EE9">
        <w:t>s</w:t>
      </w:r>
      <w:r w:rsidRPr="009C7566">
        <w:t xml:space="preserve"> on </w:t>
      </w:r>
      <w:r w:rsidR="00503344">
        <w:t>14</w:t>
      </w:r>
      <w:r w:rsidR="00503344" w:rsidRPr="00503344">
        <w:rPr>
          <w:vertAlign w:val="superscript"/>
        </w:rPr>
        <w:t>th</w:t>
      </w:r>
      <w:r w:rsidR="00503344">
        <w:t xml:space="preserve"> </w:t>
      </w:r>
      <w:r w:rsidR="004D31A0" w:rsidRPr="009C7566">
        <w:t>A</w:t>
      </w:r>
      <w:r w:rsidRPr="009C7566">
        <w:t xml:space="preserve">ugust, there is another </w:t>
      </w:r>
      <w:r w:rsidR="0038056A" w:rsidRPr="009C7566">
        <w:t>window</w:t>
      </w:r>
      <w:r w:rsidRPr="009C7566">
        <w:t xml:space="preserve"> to consider other Post </w:t>
      </w:r>
      <w:r w:rsidR="00E86D06">
        <w:t xml:space="preserve">Certification </w:t>
      </w:r>
      <w:r w:rsidR="00921782" w:rsidRPr="009C7566">
        <w:t>R</w:t>
      </w:r>
      <w:r w:rsidRPr="009C7566">
        <w:t>eview</w:t>
      </w:r>
      <w:r w:rsidR="00F51725" w:rsidRPr="009C7566">
        <w:t>s</w:t>
      </w:r>
      <w:r w:rsidRPr="009C7566">
        <w:t xml:space="preserve"> and </w:t>
      </w:r>
      <w:r w:rsidR="00236D57" w:rsidRPr="009C7566">
        <w:t xml:space="preserve">the </w:t>
      </w:r>
      <w:r w:rsidR="00C205D2" w:rsidRPr="009C7566">
        <w:t xml:space="preserve">final </w:t>
      </w:r>
      <w:r w:rsidR="00236D57" w:rsidRPr="009C7566">
        <w:t xml:space="preserve">deadline for these reviews </w:t>
      </w:r>
      <w:r w:rsidR="00A22078" w:rsidRPr="009C7566">
        <w:t xml:space="preserve">is </w:t>
      </w:r>
      <w:r w:rsidR="00367E3C" w:rsidRPr="009C7566">
        <w:t>2</w:t>
      </w:r>
      <w:r w:rsidR="00E5596B">
        <w:t>1</w:t>
      </w:r>
      <w:r w:rsidR="00E5596B" w:rsidRPr="00E5596B">
        <w:rPr>
          <w:vertAlign w:val="superscript"/>
        </w:rPr>
        <w:t>st</w:t>
      </w:r>
      <w:r w:rsidR="00E5596B">
        <w:t xml:space="preserve"> </w:t>
      </w:r>
      <w:r w:rsidR="00EA5937" w:rsidRPr="009C7566">
        <w:t>August</w:t>
      </w:r>
      <w:r w:rsidR="00A22078" w:rsidRPr="009C7566">
        <w:t xml:space="preserve"> so there is time for these reviews to be considered after the Priority Review period is over.</w:t>
      </w:r>
    </w:p>
    <w:p w14:paraId="0CC75E2B" w14:textId="77777777" w:rsidR="0037138B" w:rsidRPr="009C7566" w:rsidRDefault="0037138B" w:rsidP="00FD7B98">
      <w:pPr>
        <w:pStyle w:val="NoSpacing"/>
      </w:pPr>
    </w:p>
    <w:p w14:paraId="2E2123BC" w14:textId="0A6489B4" w:rsidR="003A717A" w:rsidRPr="009C7566" w:rsidRDefault="003A717A" w:rsidP="00FD7B98">
      <w:pPr>
        <w:pStyle w:val="NoSpacing"/>
      </w:pPr>
      <w:r w:rsidRPr="009C7566">
        <w:t xml:space="preserve">The following weblink gives details of the </w:t>
      </w:r>
      <w:r w:rsidR="00B51486">
        <w:t xml:space="preserve">2020 </w:t>
      </w:r>
      <w:r w:rsidR="002467B5">
        <w:t>exam process for learners.</w:t>
      </w:r>
    </w:p>
    <w:p w14:paraId="5E6423EF" w14:textId="583F8DF1" w:rsidR="003A717A" w:rsidRPr="009C7566" w:rsidRDefault="003A717A" w:rsidP="00FD7B98">
      <w:pPr>
        <w:pStyle w:val="NoSpacing"/>
      </w:pPr>
    </w:p>
    <w:p w14:paraId="5D4FBF60" w14:textId="01F4BE63" w:rsidR="003A717A" w:rsidRDefault="0091103C" w:rsidP="002467B5">
      <w:pPr>
        <w:pStyle w:val="NoSpacing"/>
        <w:jc w:val="center"/>
      </w:pPr>
      <w:hyperlink r:id="rId11" w:history="1">
        <w:r w:rsidR="00B51486" w:rsidRPr="00B74986">
          <w:rPr>
            <w:rStyle w:val="Hyperlink"/>
          </w:rPr>
          <w:t>https://www.sqa.org.uk/sqa/93963.9791.html</w:t>
        </w:r>
      </w:hyperlink>
    </w:p>
    <w:p w14:paraId="53C8D3DD" w14:textId="77777777" w:rsidR="00B51486" w:rsidRPr="009C7566" w:rsidRDefault="00B51486" w:rsidP="00FD7B98">
      <w:pPr>
        <w:pStyle w:val="NoSpacing"/>
      </w:pPr>
    </w:p>
    <w:p w14:paraId="2A96D267" w14:textId="05C6DD5C" w:rsidR="00505971" w:rsidRPr="009C7566" w:rsidRDefault="003A717A" w:rsidP="00FD7B98">
      <w:pPr>
        <w:pStyle w:val="NoSpacing"/>
      </w:pPr>
      <w:r w:rsidRPr="009C7566">
        <w:t>and both the SQA and Skills Development Scotland have dedicated helplines available after results are known to answer any queries you may have</w:t>
      </w:r>
      <w:r w:rsidR="00C205D2" w:rsidRPr="009C7566">
        <w:t xml:space="preserve">, but please note that </w:t>
      </w:r>
      <w:r w:rsidR="00DA16FE" w:rsidRPr="009C7566">
        <w:t xml:space="preserve">the </w:t>
      </w:r>
      <w:r w:rsidR="00DA16FE" w:rsidRPr="009C7566">
        <w:rPr>
          <w:b/>
        </w:rPr>
        <w:t xml:space="preserve">SQA will not accept requests for reviews from candidates or their </w:t>
      </w:r>
      <w:r w:rsidR="00941E5E" w:rsidRPr="009C7566">
        <w:rPr>
          <w:b/>
        </w:rPr>
        <w:t>parents</w:t>
      </w:r>
      <w:r w:rsidR="00DA16FE" w:rsidRPr="009C7566">
        <w:rPr>
          <w:b/>
        </w:rPr>
        <w:t xml:space="preserve"> or carers</w:t>
      </w:r>
      <w:r w:rsidR="0037138B" w:rsidRPr="009C7566">
        <w:rPr>
          <w:b/>
        </w:rPr>
        <w:t>.</w:t>
      </w:r>
      <w:r w:rsidR="00DA16FE" w:rsidRPr="009C7566">
        <w:rPr>
          <w:b/>
        </w:rPr>
        <w:t xml:space="preserve"> </w:t>
      </w:r>
    </w:p>
    <w:p w14:paraId="27CCF555" w14:textId="77777777" w:rsidR="003214ED" w:rsidRDefault="003214ED" w:rsidP="00FD7B98">
      <w:pPr>
        <w:pStyle w:val="NoSpacing"/>
      </w:pPr>
    </w:p>
    <w:p w14:paraId="1D82E9D8" w14:textId="54A63016" w:rsidR="00505971" w:rsidRDefault="00505971" w:rsidP="00FD7B98">
      <w:pPr>
        <w:pStyle w:val="NoSpacing"/>
      </w:pPr>
      <w:r w:rsidRPr="009C7566">
        <w:t xml:space="preserve">Hopefully </w:t>
      </w:r>
      <w:r w:rsidR="001B7D84">
        <w:t xml:space="preserve">all our </w:t>
      </w:r>
      <w:r w:rsidR="00E86D06">
        <w:t xml:space="preserve">learners </w:t>
      </w:r>
      <w:r w:rsidR="001B7D84">
        <w:t xml:space="preserve">will receive the results they need </w:t>
      </w:r>
      <w:r w:rsidRPr="009C7566">
        <w:t>but please do not hesitate to get in touch should you wish to discuss this further</w:t>
      </w:r>
      <w:r w:rsidR="008F3CFB" w:rsidRPr="009C7566">
        <w:t>.</w:t>
      </w:r>
    </w:p>
    <w:p w14:paraId="7BFEE76F" w14:textId="77777777" w:rsidR="000C3F2E" w:rsidRPr="009C7566" w:rsidRDefault="000C3F2E" w:rsidP="00FD7B98">
      <w:pPr>
        <w:pStyle w:val="NoSpacing"/>
      </w:pPr>
    </w:p>
    <w:p w14:paraId="71908FE2" w14:textId="51ECBD86" w:rsidR="008F3CFB" w:rsidRPr="009C7566" w:rsidRDefault="008F3CFB" w:rsidP="00FD7B98">
      <w:pPr>
        <w:pStyle w:val="NoSpacing"/>
      </w:pPr>
    </w:p>
    <w:p w14:paraId="022F913B" w14:textId="258877B4" w:rsidR="008F3CFB" w:rsidRPr="009C7566" w:rsidRDefault="008F3CFB" w:rsidP="00FD7B98">
      <w:pPr>
        <w:pStyle w:val="NoSpacing"/>
      </w:pPr>
      <w:r w:rsidRPr="009C7566">
        <w:t>Regards</w:t>
      </w:r>
    </w:p>
    <w:p w14:paraId="7F64E82A" w14:textId="5D2B80CD" w:rsidR="0037138B" w:rsidRPr="009C7566" w:rsidRDefault="0037138B" w:rsidP="00FD7B98">
      <w:pPr>
        <w:pStyle w:val="NoSpacing"/>
      </w:pPr>
    </w:p>
    <w:p w14:paraId="6D02224A" w14:textId="757D2C9C" w:rsidR="0037138B" w:rsidRPr="000E5B34" w:rsidRDefault="009D08D7" w:rsidP="00FD7B98">
      <w:pPr>
        <w:pStyle w:val="NoSpacing"/>
        <w:rPr>
          <w:b/>
          <w:bCs/>
          <w:i/>
          <w:iCs/>
        </w:rPr>
      </w:pPr>
      <w:r w:rsidRPr="000E5B34">
        <w:rPr>
          <w:b/>
          <w:bCs/>
          <w:i/>
          <w:iCs/>
        </w:rPr>
        <w:t>Kevin Buchan</w:t>
      </w:r>
    </w:p>
    <w:p w14:paraId="1A8CA01B" w14:textId="7CFC0B83" w:rsidR="008F3CFB" w:rsidRPr="002467B5" w:rsidRDefault="008F3CFB" w:rsidP="00FD7B98">
      <w:pPr>
        <w:pStyle w:val="NoSpacing"/>
        <w:rPr>
          <w:i/>
          <w:iCs/>
        </w:rPr>
      </w:pPr>
    </w:p>
    <w:p w14:paraId="6C52A297" w14:textId="39345A64" w:rsidR="008F3CFB" w:rsidRPr="009C7566" w:rsidRDefault="008F3CFB" w:rsidP="00FD7B98">
      <w:pPr>
        <w:pStyle w:val="NoSpacing"/>
      </w:pPr>
    </w:p>
    <w:p w14:paraId="0949E250" w14:textId="32D41A48" w:rsidR="008F3CFB" w:rsidRPr="009C7566" w:rsidRDefault="00D6737E" w:rsidP="00FD7B98">
      <w:pPr>
        <w:pStyle w:val="NoSpacing"/>
      </w:pPr>
      <w:r w:rsidRPr="009C7566">
        <w:t>M</w:t>
      </w:r>
      <w:r w:rsidR="008F3CFB" w:rsidRPr="009C7566">
        <w:t>r K Buchan</w:t>
      </w:r>
    </w:p>
    <w:p w14:paraId="03C85497" w14:textId="5E255754" w:rsidR="005B028A" w:rsidRPr="009C7566" w:rsidRDefault="008F3CFB" w:rsidP="00D6737E">
      <w:pPr>
        <w:pStyle w:val="NoSpacing"/>
      </w:pPr>
      <w:r w:rsidRPr="009C7566">
        <w:t>Depute Head Teacher – SQA coordinator</w:t>
      </w:r>
    </w:p>
    <w:p w14:paraId="599418B1" w14:textId="08587CE6" w:rsidR="009D08D7" w:rsidRPr="009C7566" w:rsidRDefault="009D08D7" w:rsidP="00D6737E">
      <w:pPr>
        <w:pStyle w:val="NoSpacing"/>
      </w:pPr>
      <w:r w:rsidRPr="009C7566">
        <w:t>Fraserburgh Academy</w:t>
      </w:r>
    </w:p>
    <w:p w14:paraId="45BC2DBD" w14:textId="727EF709" w:rsidR="009D08D7" w:rsidRPr="009C7566" w:rsidRDefault="009D08D7" w:rsidP="00D6737E">
      <w:pPr>
        <w:pStyle w:val="NoSpacing"/>
      </w:pPr>
      <w:r w:rsidRPr="009C7566">
        <w:t xml:space="preserve">Dennyduff </w:t>
      </w:r>
      <w:r w:rsidR="00B6039B" w:rsidRPr="009C7566">
        <w:t>Road</w:t>
      </w:r>
    </w:p>
    <w:p w14:paraId="0BD80903" w14:textId="680E3F58" w:rsidR="00B6039B" w:rsidRPr="009C7566" w:rsidRDefault="00B6039B" w:rsidP="00D6737E">
      <w:pPr>
        <w:pStyle w:val="NoSpacing"/>
      </w:pPr>
      <w:r w:rsidRPr="009C7566">
        <w:t>Fraserburgh</w:t>
      </w:r>
    </w:p>
    <w:p w14:paraId="05A0F102" w14:textId="5F03A52C" w:rsidR="00B6039B" w:rsidRDefault="00B6039B" w:rsidP="00D6737E">
      <w:pPr>
        <w:pStyle w:val="NoSpacing"/>
      </w:pPr>
      <w:r w:rsidRPr="009C7566">
        <w:t>AB43 7AG</w:t>
      </w:r>
    </w:p>
    <w:p w14:paraId="29E47BA0" w14:textId="3D677F85" w:rsidR="005E4D83" w:rsidRDefault="005E4D83" w:rsidP="00D6737E">
      <w:pPr>
        <w:pStyle w:val="NoSpacing"/>
      </w:pPr>
    </w:p>
    <w:p w14:paraId="4693D55A" w14:textId="02E0D768" w:rsidR="005E4D83" w:rsidRPr="009C7566" w:rsidRDefault="002467B5" w:rsidP="00D6737E">
      <w:pPr>
        <w:pStyle w:val="NoSpacing"/>
      </w:pPr>
      <w:r>
        <w:t>2</w:t>
      </w:r>
      <w:r w:rsidR="002C6BD8">
        <w:t>6</w:t>
      </w:r>
      <w:r w:rsidRPr="002467B5">
        <w:rPr>
          <w:vertAlign w:val="superscript"/>
        </w:rPr>
        <w:t>th</w:t>
      </w:r>
      <w:r>
        <w:t xml:space="preserve"> </w:t>
      </w:r>
      <w:r w:rsidR="005E4D83">
        <w:t>June 20</w:t>
      </w:r>
      <w:r>
        <w:t>20</w:t>
      </w:r>
    </w:p>
    <w:p w14:paraId="13934108" w14:textId="13328DCD" w:rsidR="00B6039B" w:rsidRPr="009C7566" w:rsidRDefault="00B6039B" w:rsidP="00D6737E">
      <w:pPr>
        <w:pStyle w:val="NoSpacing"/>
      </w:pPr>
    </w:p>
    <w:sectPr w:rsidR="00B6039B" w:rsidRPr="009C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93563"/>
    <w:multiLevelType w:val="hybridMultilevel"/>
    <w:tmpl w:val="BAF0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57"/>
    <w:rsid w:val="000256E7"/>
    <w:rsid w:val="0003129E"/>
    <w:rsid w:val="0009591C"/>
    <w:rsid w:val="000C248F"/>
    <w:rsid w:val="000C3F2E"/>
    <w:rsid w:val="000E5B34"/>
    <w:rsid w:val="001018F1"/>
    <w:rsid w:val="00113D20"/>
    <w:rsid w:val="00142CBF"/>
    <w:rsid w:val="00193E86"/>
    <w:rsid w:val="001B145C"/>
    <w:rsid w:val="001B7D84"/>
    <w:rsid w:val="001F36BA"/>
    <w:rsid w:val="0021553E"/>
    <w:rsid w:val="00236D57"/>
    <w:rsid w:val="002467B5"/>
    <w:rsid w:val="00285E2D"/>
    <w:rsid w:val="002A2855"/>
    <w:rsid w:val="002B1939"/>
    <w:rsid w:val="002C05BA"/>
    <w:rsid w:val="002C6BD8"/>
    <w:rsid w:val="002F4EBA"/>
    <w:rsid w:val="00310B31"/>
    <w:rsid w:val="00313862"/>
    <w:rsid w:val="00314B5A"/>
    <w:rsid w:val="003214ED"/>
    <w:rsid w:val="00324792"/>
    <w:rsid w:val="00335FB1"/>
    <w:rsid w:val="00367E3C"/>
    <w:rsid w:val="0037138B"/>
    <w:rsid w:val="0038056A"/>
    <w:rsid w:val="003A67E9"/>
    <w:rsid w:val="003A717A"/>
    <w:rsid w:val="004164A7"/>
    <w:rsid w:val="004205F9"/>
    <w:rsid w:val="00484848"/>
    <w:rsid w:val="004B10A4"/>
    <w:rsid w:val="004D31A0"/>
    <w:rsid w:val="00503344"/>
    <w:rsid w:val="00505971"/>
    <w:rsid w:val="00541273"/>
    <w:rsid w:val="00586A51"/>
    <w:rsid w:val="005B028A"/>
    <w:rsid w:val="005D1FE5"/>
    <w:rsid w:val="005E4D83"/>
    <w:rsid w:val="0066158A"/>
    <w:rsid w:val="00666FBC"/>
    <w:rsid w:val="006A7E57"/>
    <w:rsid w:val="006D0706"/>
    <w:rsid w:val="006D43F9"/>
    <w:rsid w:val="006D7842"/>
    <w:rsid w:val="00730FC7"/>
    <w:rsid w:val="00805AE5"/>
    <w:rsid w:val="00842C72"/>
    <w:rsid w:val="008F3CFB"/>
    <w:rsid w:val="00901FF8"/>
    <w:rsid w:val="00904FF4"/>
    <w:rsid w:val="0091103C"/>
    <w:rsid w:val="00921782"/>
    <w:rsid w:val="00941E5E"/>
    <w:rsid w:val="00966E69"/>
    <w:rsid w:val="009C7566"/>
    <w:rsid w:val="009D08D7"/>
    <w:rsid w:val="00A054E0"/>
    <w:rsid w:val="00A22078"/>
    <w:rsid w:val="00A41355"/>
    <w:rsid w:val="00A622D3"/>
    <w:rsid w:val="00A629C8"/>
    <w:rsid w:val="00AB40AA"/>
    <w:rsid w:val="00AE3813"/>
    <w:rsid w:val="00B51486"/>
    <w:rsid w:val="00B6039B"/>
    <w:rsid w:val="00B6597A"/>
    <w:rsid w:val="00B74438"/>
    <w:rsid w:val="00BD73A8"/>
    <w:rsid w:val="00C117F7"/>
    <w:rsid w:val="00C205D2"/>
    <w:rsid w:val="00C66133"/>
    <w:rsid w:val="00C852B4"/>
    <w:rsid w:val="00CD3F63"/>
    <w:rsid w:val="00CD6D64"/>
    <w:rsid w:val="00CF39DB"/>
    <w:rsid w:val="00D005A2"/>
    <w:rsid w:val="00D3491F"/>
    <w:rsid w:val="00D511FF"/>
    <w:rsid w:val="00D6737E"/>
    <w:rsid w:val="00D7784C"/>
    <w:rsid w:val="00D94EEE"/>
    <w:rsid w:val="00DA16FE"/>
    <w:rsid w:val="00DF30C3"/>
    <w:rsid w:val="00E0040F"/>
    <w:rsid w:val="00E5596B"/>
    <w:rsid w:val="00E86D06"/>
    <w:rsid w:val="00EA5937"/>
    <w:rsid w:val="00EB64BF"/>
    <w:rsid w:val="00ED60B8"/>
    <w:rsid w:val="00EE485B"/>
    <w:rsid w:val="00EF431C"/>
    <w:rsid w:val="00F41EE9"/>
    <w:rsid w:val="00F51725"/>
    <w:rsid w:val="00F55FD2"/>
    <w:rsid w:val="00F57A3B"/>
    <w:rsid w:val="00F80A4C"/>
    <w:rsid w:val="00FA2D3B"/>
    <w:rsid w:val="00FB41C9"/>
    <w:rsid w:val="00FB4FDD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AF72"/>
  <w15:chartTrackingRefBased/>
  <w15:docId w15:val="{74BD0516-54E8-4CBF-A73E-B9B7287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7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E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7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serburgh.aca@aberdeenshire.gov.uk" TargetMode="External"/><Relationship Id="rId11" Type="http://schemas.openxmlformats.org/officeDocument/2006/relationships/hyperlink" Target="https://www.sqa.org.uk/sqa/93963.9791.html" TargetMode="External"/><Relationship Id="rId5" Type="http://schemas.openxmlformats.org/officeDocument/2006/relationships/hyperlink" Target="mailto:Fraserburgh.aca@aberdeenshire.gov.uk" TargetMode="External"/><Relationship Id="rId10" Type="http://schemas.openxmlformats.org/officeDocument/2006/relationships/hyperlink" Target="mailto:k.buchan@aberdeenshir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Buchan</dc:creator>
  <cp:keywords/>
  <dc:description/>
  <cp:lastModifiedBy>Kevin Buchan</cp:lastModifiedBy>
  <cp:revision>2</cp:revision>
  <cp:lastPrinted>2018-06-27T07:03:00Z</cp:lastPrinted>
  <dcterms:created xsi:type="dcterms:W3CDTF">2020-06-30T13:28:00Z</dcterms:created>
  <dcterms:modified xsi:type="dcterms:W3CDTF">2020-06-30T13:28:00Z</dcterms:modified>
</cp:coreProperties>
</file>