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FB00" w14:textId="7DF0FE0B" w:rsidR="001A3A9D" w:rsidRPr="0099561E" w:rsidRDefault="001A3A9D">
      <w:pPr>
        <w:rPr>
          <w:b/>
          <w:bCs/>
          <w:sz w:val="28"/>
          <w:szCs w:val="28"/>
        </w:rPr>
      </w:pPr>
      <w:r w:rsidRPr="00FF408D">
        <w:rPr>
          <w:b/>
          <w:bCs/>
          <w:sz w:val="28"/>
          <w:szCs w:val="28"/>
        </w:rPr>
        <w:t>Fraserburgh Academy</w:t>
      </w:r>
      <w:r w:rsidRPr="00FF408D">
        <w:rPr>
          <w:b/>
          <w:bCs/>
          <w:sz w:val="28"/>
          <w:szCs w:val="28"/>
        </w:rPr>
        <w:tab/>
      </w:r>
      <w:r w:rsidRPr="00FF408D">
        <w:rPr>
          <w:b/>
          <w:bCs/>
          <w:sz w:val="28"/>
          <w:szCs w:val="28"/>
        </w:rPr>
        <w:tab/>
      </w:r>
      <w:r w:rsidRPr="00FF408D">
        <w:rPr>
          <w:b/>
          <w:bCs/>
          <w:sz w:val="28"/>
          <w:szCs w:val="28"/>
        </w:rPr>
        <w:tab/>
      </w:r>
      <w:r w:rsidRPr="00FF408D">
        <w:rPr>
          <w:b/>
          <w:bCs/>
          <w:sz w:val="28"/>
          <w:szCs w:val="28"/>
        </w:rPr>
        <w:tab/>
        <w:t>Priorities Session 20</w:t>
      </w:r>
      <w:r w:rsidR="00FC15FA">
        <w:rPr>
          <w:b/>
          <w:bCs/>
          <w:sz w:val="28"/>
          <w:szCs w:val="28"/>
        </w:rPr>
        <w:t>20</w:t>
      </w:r>
      <w:r w:rsidRPr="00FF408D">
        <w:rPr>
          <w:b/>
          <w:bCs/>
          <w:sz w:val="28"/>
          <w:szCs w:val="28"/>
        </w:rPr>
        <w:t>/2</w:t>
      </w:r>
      <w:r w:rsidR="00FC15FA">
        <w:rPr>
          <w:b/>
          <w:bCs/>
          <w:sz w:val="28"/>
          <w:szCs w:val="28"/>
        </w:rPr>
        <w:t>1</w:t>
      </w:r>
      <w:r w:rsidR="00FF408D">
        <w:rPr>
          <w:b/>
          <w:bCs/>
          <w:sz w:val="28"/>
          <w:szCs w:val="28"/>
        </w:rPr>
        <w:tab/>
      </w:r>
      <w:r w:rsidR="00FF408D">
        <w:rPr>
          <w:b/>
          <w:bCs/>
          <w:sz w:val="28"/>
          <w:szCs w:val="28"/>
        </w:rPr>
        <w:tab/>
      </w:r>
      <w:r w:rsidR="00FF408D">
        <w:rPr>
          <w:b/>
          <w:bCs/>
          <w:sz w:val="28"/>
          <w:szCs w:val="28"/>
        </w:rPr>
        <w:tab/>
      </w:r>
      <w:r w:rsidR="00FF408D">
        <w:rPr>
          <w:b/>
          <w:bCs/>
          <w:sz w:val="28"/>
          <w:szCs w:val="28"/>
        </w:rPr>
        <w:tab/>
        <w:t xml:space="preserve">                                  </w:t>
      </w:r>
      <w:r w:rsidR="00FF408D">
        <w:rPr>
          <w:noProof/>
        </w:rPr>
        <w:drawing>
          <wp:inline distT="0" distB="0" distL="0" distR="0" wp14:anchorId="31D62F31" wp14:editId="421BB3E8">
            <wp:extent cx="987465" cy="742950"/>
            <wp:effectExtent l="0" t="0" r="3175" b="0"/>
            <wp:docPr id="2" name="Picture 2" descr="Fraserburg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rburgh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" t="8000" r="78967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33" cy="7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09A5" w14:textId="7603E694" w:rsidR="006449B9" w:rsidRDefault="001A3A9D">
      <w:pPr>
        <w:rPr>
          <w:noProof/>
        </w:rPr>
      </w:pPr>
      <w:r>
        <w:t xml:space="preserve">                                                      </w:t>
      </w:r>
    </w:p>
    <w:p w14:paraId="602EF2A5" w14:textId="7A710083" w:rsidR="001A3A9D" w:rsidRDefault="001A3A9D">
      <w:r>
        <w:rPr>
          <w:noProof/>
        </w:rPr>
        <w:drawing>
          <wp:inline distT="0" distB="0" distL="0" distR="0" wp14:anchorId="693CE447" wp14:editId="6EEABB0D">
            <wp:extent cx="9801225" cy="4762500"/>
            <wp:effectExtent l="57150" t="57150" r="47625" b="171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A3A9D" w:rsidSect="00BD3F6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9D"/>
    <w:rsid w:val="00044C95"/>
    <w:rsid w:val="00062664"/>
    <w:rsid w:val="0012633A"/>
    <w:rsid w:val="00127CE4"/>
    <w:rsid w:val="00146EA3"/>
    <w:rsid w:val="00185E0B"/>
    <w:rsid w:val="001A3A9D"/>
    <w:rsid w:val="00263D89"/>
    <w:rsid w:val="00287861"/>
    <w:rsid w:val="002F2A68"/>
    <w:rsid w:val="003155B2"/>
    <w:rsid w:val="0035475D"/>
    <w:rsid w:val="003733A0"/>
    <w:rsid w:val="003B4389"/>
    <w:rsid w:val="004071E1"/>
    <w:rsid w:val="004319DE"/>
    <w:rsid w:val="004437A5"/>
    <w:rsid w:val="00572734"/>
    <w:rsid w:val="00575B0C"/>
    <w:rsid w:val="00584957"/>
    <w:rsid w:val="0059395F"/>
    <w:rsid w:val="005B7128"/>
    <w:rsid w:val="005F712B"/>
    <w:rsid w:val="00627560"/>
    <w:rsid w:val="006449B9"/>
    <w:rsid w:val="006722B6"/>
    <w:rsid w:val="006B35DD"/>
    <w:rsid w:val="006C79AD"/>
    <w:rsid w:val="007B1DE5"/>
    <w:rsid w:val="00804024"/>
    <w:rsid w:val="00865C88"/>
    <w:rsid w:val="00882B23"/>
    <w:rsid w:val="008A1A0E"/>
    <w:rsid w:val="008A65AC"/>
    <w:rsid w:val="008B7817"/>
    <w:rsid w:val="008F3FB2"/>
    <w:rsid w:val="008F7C1D"/>
    <w:rsid w:val="0093191B"/>
    <w:rsid w:val="009635F4"/>
    <w:rsid w:val="009666BF"/>
    <w:rsid w:val="0099561E"/>
    <w:rsid w:val="0099791D"/>
    <w:rsid w:val="009B6EA9"/>
    <w:rsid w:val="00AF27A9"/>
    <w:rsid w:val="00B02740"/>
    <w:rsid w:val="00B50D2B"/>
    <w:rsid w:val="00BD3F67"/>
    <w:rsid w:val="00BF6DA9"/>
    <w:rsid w:val="00C12694"/>
    <w:rsid w:val="00CC59F7"/>
    <w:rsid w:val="00D1730E"/>
    <w:rsid w:val="00D41787"/>
    <w:rsid w:val="00D67FF5"/>
    <w:rsid w:val="00DC1E26"/>
    <w:rsid w:val="00DD0300"/>
    <w:rsid w:val="00DE5D27"/>
    <w:rsid w:val="00E0320F"/>
    <w:rsid w:val="00E05647"/>
    <w:rsid w:val="00EF7132"/>
    <w:rsid w:val="00F033C0"/>
    <w:rsid w:val="00F27D42"/>
    <w:rsid w:val="00F32AFE"/>
    <w:rsid w:val="00FC15FA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E6E0"/>
  <w15:chartTrackingRefBased/>
  <w15:docId w15:val="{23CBFCDB-339C-45EC-9C6C-FE3ED42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7269F-B753-41DE-9990-EC0354C6A974}" type="doc">
      <dgm:prSet loTypeId="urn:microsoft.com/office/officeart/2005/8/layout/matrix1" loCatId="matrix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804721F-433B-4BEF-9C76-60ABEB95C831}">
      <dgm:prSet phldrT="[Text]" custT="1"/>
      <dgm:spPr/>
      <dgm:t>
        <a:bodyPr/>
        <a:lstStyle/>
        <a:p>
          <a:r>
            <a:rPr lang="en-GB" sz="2000" b="1"/>
            <a:t>Together Creating Positive Futures</a:t>
          </a:r>
        </a:p>
      </dgm:t>
    </dgm:pt>
    <dgm:pt modelId="{4BFC5F95-3DE5-4647-84C5-BA57E274F176}" type="parTrans" cxnId="{B1501B6E-A728-4D0C-B0F2-888DA4FAF732}">
      <dgm:prSet/>
      <dgm:spPr/>
      <dgm:t>
        <a:bodyPr/>
        <a:lstStyle/>
        <a:p>
          <a:endParaRPr lang="en-GB"/>
        </a:p>
      </dgm:t>
    </dgm:pt>
    <dgm:pt modelId="{A943DA82-0430-48C4-97EC-66CDBF708E03}" type="sibTrans" cxnId="{B1501B6E-A728-4D0C-B0F2-888DA4FAF732}">
      <dgm:prSet/>
      <dgm:spPr/>
      <dgm:t>
        <a:bodyPr/>
        <a:lstStyle/>
        <a:p>
          <a:endParaRPr lang="en-GB"/>
        </a:p>
      </dgm:t>
    </dgm:pt>
    <dgm:pt modelId="{0A816F2F-FE32-45C5-A731-3F92F5289AD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GB" sz="1200" b="1">
              <a:solidFill>
                <a:schemeClr val="tx1"/>
              </a:solidFill>
            </a:rPr>
            <a:t>Behaviour &amp; Ethos</a:t>
          </a:r>
        </a:p>
        <a:p>
          <a:pPr algn="l"/>
          <a:r>
            <a:rPr lang="en-GB" sz="1100">
              <a:solidFill>
                <a:schemeClr val="tx1"/>
              </a:solidFill>
            </a:rPr>
            <a:t>* Further development of intervention groups</a:t>
          </a:r>
        </a:p>
        <a:p>
          <a:pPr algn="l"/>
          <a:r>
            <a:rPr lang="en-GB" sz="1100">
              <a:solidFill>
                <a:schemeClr val="tx1"/>
              </a:solidFill>
            </a:rPr>
            <a:t>* Implement and review revised  behaviour policy</a:t>
          </a:r>
        </a:p>
        <a:p>
          <a:pPr algn="l"/>
          <a:r>
            <a:rPr lang="en-GB" sz="1100">
              <a:solidFill>
                <a:schemeClr val="tx1"/>
              </a:solidFill>
            </a:rPr>
            <a:t>* Promote values and school rules</a:t>
          </a:r>
        </a:p>
        <a:p>
          <a:pPr algn="l"/>
          <a:r>
            <a:rPr lang="en-GB" sz="1100">
              <a:solidFill>
                <a:schemeClr val="tx1"/>
              </a:solidFill>
            </a:rPr>
            <a:t>* Work with PT Ethos and ethos leaders</a:t>
          </a:r>
        </a:p>
        <a:p>
          <a:pPr algn="l"/>
          <a:r>
            <a:rPr lang="en-GB" sz="1100">
              <a:solidFill>
                <a:schemeClr val="tx1"/>
              </a:solidFill>
            </a:rPr>
            <a:t>* school uniform policy update</a:t>
          </a:r>
        </a:p>
        <a:p>
          <a:pPr algn="l"/>
          <a:r>
            <a:rPr lang="en-GB" sz="1100">
              <a:solidFill>
                <a:schemeClr val="tx1"/>
              </a:solidFill>
            </a:rPr>
            <a:t>* Continue to strengthen House identity</a:t>
          </a:r>
        </a:p>
        <a:p>
          <a:pPr algn="l"/>
          <a:r>
            <a:rPr lang="en-GB" sz="1100">
              <a:solidFill>
                <a:schemeClr val="tx1"/>
              </a:solidFill>
            </a:rPr>
            <a:t>* Embed purpose of registration</a:t>
          </a:r>
        </a:p>
        <a:p>
          <a:pPr algn="l"/>
          <a:r>
            <a:rPr lang="en-GB" sz="1100">
              <a:solidFill>
                <a:schemeClr val="tx1"/>
              </a:solidFill>
            </a:rPr>
            <a:t>* Continue to focus on the words "Ready, Respectful, Safe"</a:t>
          </a:r>
        </a:p>
        <a:p>
          <a:pPr algn="l"/>
          <a:r>
            <a:rPr lang="en-GB" sz="1100">
              <a:solidFill>
                <a:schemeClr val="tx1"/>
              </a:solidFill>
            </a:rPr>
            <a:t>* Focus on positive relationships</a:t>
          </a:r>
        </a:p>
      </dgm:t>
    </dgm:pt>
    <dgm:pt modelId="{D617A035-99BA-4896-B64A-0C070F9856AA}" type="parTrans" cxnId="{618C6049-1558-4526-9349-9C2B956F8281}">
      <dgm:prSet/>
      <dgm:spPr/>
      <dgm:t>
        <a:bodyPr/>
        <a:lstStyle/>
        <a:p>
          <a:endParaRPr lang="en-GB"/>
        </a:p>
      </dgm:t>
    </dgm:pt>
    <dgm:pt modelId="{E549D27E-B07F-40D0-841A-C79A24514A86}" type="sibTrans" cxnId="{618C6049-1558-4526-9349-9C2B956F8281}">
      <dgm:prSet/>
      <dgm:spPr/>
      <dgm:t>
        <a:bodyPr/>
        <a:lstStyle/>
        <a:p>
          <a:endParaRPr lang="en-GB"/>
        </a:p>
      </dgm:t>
    </dgm:pt>
    <dgm:pt modelId="{CDC58314-FA3B-4FD9-A8AD-18B75F22577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GB" sz="1200" b="1">
              <a:solidFill>
                <a:schemeClr val="tx1"/>
              </a:solidFill>
            </a:rPr>
            <a:t>Raising Attainment</a:t>
          </a:r>
        </a:p>
        <a:p>
          <a:pPr algn="l"/>
          <a:r>
            <a:rPr lang="en-GB" sz="1000">
              <a:solidFill>
                <a:schemeClr val="tx1"/>
              </a:solidFill>
            </a:rPr>
            <a:t>* Continue to Improve the attainment and engagement of the lowest 20%</a:t>
          </a:r>
        </a:p>
        <a:p>
          <a:pPr algn="l"/>
          <a:r>
            <a:rPr lang="en-GB" sz="1000">
              <a:solidFill>
                <a:schemeClr val="tx1"/>
              </a:solidFill>
            </a:rPr>
            <a:t>* Continue developing alternative pathways, including of Level 2 and 3 provision</a:t>
          </a:r>
        </a:p>
        <a:p>
          <a:pPr algn="l"/>
          <a:r>
            <a:rPr lang="en-GB" sz="1000">
              <a:solidFill>
                <a:schemeClr val="tx1"/>
              </a:solidFill>
            </a:rPr>
            <a:t>* Renew Fraserburgh learning and teaching </a:t>
          </a:r>
        </a:p>
        <a:p>
          <a:pPr algn="l"/>
          <a:r>
            <a:rPr lang="en-GB" sz="1000">
              <a:solidFill>
                <a:schemeClr val="tx1"/>
              </a:solidFill>
            </a:rPr>
            <a:t>* Revise self evaluation of learning and teaching</a:t>
          </a:r>
        </a:p>
        <a:p>
          <a:pPr algn="l"/>
          <a:r>
            <a:rPr lang="en-GB" sz="1000">
              <a:solidFill>
                <a:schemeClr val="tx1"/>
              </a:solidFill>
            </a:rPr>
            <a:t>* Improve pupil attendance </a:t>
          </a:r>
        </a:p>
        <a:p>
          <a:pPr algn="l"/>
          <a:r>
            <a:rPr lang="en-GB" sz="1000">
              <a:solidFill>
                <a:schemeClr val="tx1"/>
              </a:solidFill>
            </a:rPr>
            <a:t>* Embed skills framework into wider achievement opportunities </a:t>
          </a:r>
        </a:p>
        <a:p>
          <a:pPr algn="l"/>
          <a:r>
            <a:rPr lang="en-GB" sz="1000">
              <a:solidFill>
                <a:schemeClr val="tx1"/>
              </a:solidFill>
            </a:rPr>
            <a:t>* Establish termly attainment review (support and challenge) </a:t>
          </a:r>
        </a:p>
        <a:p>
          <a:pPr algn="l"/>
          <a:r>
            <a:rPr lang="en-GB" sz="1000">
              <a:solidFill>
                <a:schemeClr val="tx1"/>
              </a:solidFill>
            </a:rPr>
            <a:t>* Review BGE assessment  </a:t>
          </a:r>
        </a:p>
        <a:p>
          <a:pPr algn="l"/>
          <a:r>
            <a:rPr lang="en-GB" sz="1000">
              <a:solidFill>
                <a:schemeClr val="tx1"/>
              </a:solidFill>
            </a:rPr>
            <a:t>* </a:t>
          </a:r>
          <a:r>
            <a:rPr lang="en-GB" sz="1000"/>
            <a:t>Build and deliver a themed IDL project - Knowing our Carbon Footprint</a:t>
          </a:r>
          <a:endParaRPr lang="en-GB" sz="1000">
            <a:solidFill>
              <a:schemeClr val="tx1"/>
            </a:solidFill>
          </a:endParaRPr>
        </a:p>
      </dgm:t>
    </dgm:pt>
    <dgm:pt modelId="{E2B19629-6ED8-4061-BDB1-7A6D4819EEC8}" type="parTrans" cxnId="{6F6F7324-0D3E-48D2-BE07-3DED89A47D0E}">
      <dgm:prSet/>
      <dgm:spPr/>
      <dgm:t>
        <a:bodyPr/>
        <a:lstStyle/>
        <a:p>
          <a:endParaRPr lang="en-GB"/>
        </a:p>
      </dgm:t>
    </dgm:pt>
    <dgm:pt modelId="{580B9C7D-A97C-42D3-B1FE-B72F5BAC6D05}" type="sibTrans" cxnId="{6F6F7324-0D3E-48D2-BE07-3DED89A47D0E}">
      <dgm:prSet/>
      <dgm:spPr/>
      <dgm:t>
        <a:bodyPr/>
        <a:lstStyle/>
        <a:p>
          <a:endParaRPr lang="en-GB"/>
        </a:p>
      </dgm:t>
    </dgm:pt>
    <dgm:pt modelId="{E6C44C4F-BA0B-40E8-8A03-9B93D7726D1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GB" sz="1200" b="1">
              <a:solidFill>
                <a:schemeClr val="tx1"/>
              </a:solidFill>
            </a:rPr>
            <a:t>Leadership</a:t>
          </a:r>
        </a:p>
        <a:p>
          <a:pPr algn="l"/>
          <a:r>
            <a:rPr lang="en-GB" sz="1200">
              <a:solidFill>
                <a:schemeClr val="tx1"/>
              </a:solidFill>
            </a:rPr>
            <a:t>* Set up Pupil Leadership Academy</a:t>
          </a:r>
        </a:p>
        <a:p>
          <a:pPr algn="l"/>
          <a:r>
            <a:rPr lang="en-GB" sz="1200">
              <a:solidFill>
                <a:schemeClr val="tx1"/>
              </a:solidFill>
            </a:rPr>
            <a:t>* Involve all staff in Impact Groups</a:t>
          </a:r>
        </a:p>
        <a:p>
          <a:pPr algn="l"/>
          <a:r>
            <a:rPr lang="en-GB" sz="1200">
              <a:solidFill>
                <a:schemeClr val="tx1"/>
              </a:solidFill>
            </a:rPr>
            <a:t>*</a:t>
          </a:r>
          <a:r>
            <a:rPr lang="en-GB" sz="1200"/>
            <a:t> </a:t>
          </a:r>
          <a:r>
            <a:rPr lang="en-GB" sz="1200">
              <a:solidFill>
                <a:schemeClr val="tx1"/>
              </a:solidFill>
            </a:rPr>
            <a:t>Strengthen middle management leadership</a:t>
          </a:r>
        </a:p>
        <a:p>
          <a:pPr algn="l"/>
          <a:r>
            <a:rPr lang="en-GB" sz="1200">
              <a:solidFill>
                <a:schemeClr val="tx1"/>
              </a:solidFill>
            </a:rPr>
            <a:t>* Regular DHT/PTF link meetings</a:t>
          </a:r>
        </a:p>
        <a:p>
          <a:pPr algn="l"/>
          <a:r>
            <a:rPr lang="en-GB" sz="1200">
              <a:solidFill>
                <a:schemeClr val="tx1"/>
              </a:solidFill>
            </a:rPr>
            <a:t>* Continue to provide opportunties for leadership development at all levels</a:t>
          </a:r>
        </a:p>
        <a:p>
          <a:pPr algn="l"/>
          <a:endParaRPr lang="en-GB" sz="1200">
            <a:solidFill>
              <a:schemeClr val="tx1"/>
            </a:solidFill>
          </a:endParaRPr>
        </a:p>
        <a:p>
          <a:pPr algn="l"/>
          <a:endParaRPr lang="en-GB" sz="1200"/>
        </a:p>
        <a:p>
          <a:pPr algn="l"/>
          <a:endParaRPr lang="en-GB" sz="1200"/>
        </a:p>
        <a:p>
          <a:pPr algn="l"/>
          <a:endParaRPr lang="en-GB" sz="1200"/>
        </a:p>
      </dgm:t>
    </dgm:pt>
    <dgm:pt modelId="{97C9DA26-1C26-4B40-BBE6-69CD6DDB414E}" type="parTrans" cxnId="{ED78EBF3-C9F5-4ADA-AE33-91B3D7D8BD6B}">
      <dgm:prSet/>
      <dgm:spPr/>
      <dgm:t>
        <a:bodyPr/>
        <a:lstStyle/>
        <a:p>
          <a:endParaRPr lang="en-GB"/>
        </a:p>
      </dgm:t>
    </dgm:pt>
    <dgm:pt modelId="{791BFB7E-6441-4C9E-8BEF-234D33DFEBE8}" type="sibTrans" cxnId="{ED78EBF3-C9F5-4ADA-AE33-91B3D7D8BD6B}">
      <dgm:prSet/>
      <dgm:spPr/>
      <dgm:t>
        <a:bodyPr/>
        <a:lstStyle/>
        <a:p>
          <a:endParaRPr lang="en-GB"/>
        </a:p>
      </dgm:t>
    </dgm:pt>
    <dgm:pt modelId="{51C6B790-FD7F-44FA-A6EF-DA5157AF6D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GB" sz="1200" b="1">
              <a:solidFill>
                <a:schemeClr val="tx1"/>
              </a:solidFill>
            </a:rPr>
            <a:t>Communication</a:t>
          </a:r>
        </a:p>
        <a:p>
          <a:pPr algn="l"/>
          <a:r>
            <a:rPr lang="en-GB" sz="1200">
              <a:solidFill>
                <a:schemeClr val="tx1"/>
              </a:solidFill>
            </a:rPr>
            <a:t>* Weekly update meeting</a:t>
          </a:r>
        </a:p>
        <a:p>
          <a:pPr algn="l"/>
          <a:r>
            <a:rPr lang="en-GB" sz="1200">
              <a:solidFill>
                <a:schemeClr val="tx1"/>
              </a:solidFill>
            </a:rPr>
            <a:t>* Improved dissemination of daily newsheet during registration</a:t>
          </a:r>
        </a:p>
        <a:p>
          <a:pPr algn="l"/>
          <a:r>
            <a:rPr lang="en-GB" sz="1200">
              <a:solidFill>
                <a:schemeClr val="tx1"/>
              </a:solidFill>
            </a:rPr>
            <a:t>* Strengthen links with local community</a:t>
          </a:r>
        </a:p>
        <a:p>
          <a:pPr algn="l"/>
          <a:r>
            <a:rPr lang="en-GB" sz="1200">
              <a:solidFill>
                <a:schemeClr val="tx1"/>
              </a:solidFill>
            </a:rPr>
            <a:t>* Improve dissemination of good news/school achievements</a:t>
          </a:r>
        </a:p>
        <a:p>
          <a:pPr algn="l"/>
          <a:r>
            <a:rPr lang="en-GB" sz="1200">
              <a:solidFill>
                <a:schemeClr val="tx1"/>
              </a:solidFill>
            </a:rPr>
            <a:t>* Set up School Twitter account</a:t>
          </a:r>
        </a:p>
        <a:p>
          <a:pPr algn="l"/>
          <a:r>
            <a:rPr lang="en-GB" sz="1200">
              <a:solidFill>
                <a:schemeClr val="tx1"/>
              </a:solidFill>
            </a:rPr>
            <a:t>* Further improve school website/Facebook page</a:t>
          </a:r>
        </a:p>
        <a:p>
          <a:pPr algn="l"/>
          <a:endParaRPr lang="en-GB" sz="1200">
            <a:solidFill>
              <a:schemeClr val="tx1"/>
            </a:solidFill>
          </a:endParaRPr>
        </a:p>
        <a:p>
          <a:pPr algn="l"/>
          <a:endParaRPr lang="en-GB" sz="1200">
            <a:solidFill>
              <a:schemeClr val="tx1"/>
            </a:solidFill>
          </a:endParaRPr>
        </a:p>
        <a:p>
          <a:pPr algn="l"/>
          <a:endParaRPr lang="en-GB" sz="800"/>
        </a:p>
        <a:p>
          <a:pPr algn="l"/>
          <a:r>
            <a:rPr lang="en-GB" sz="800"/>
            <a:t> </a:t>
          </a:r>
        </a:p>
      </dgm:t>
    </dgm:pt>
    <dgm:pt modelId="{F62E624C-D3FD-4DEE-B706-7382893AFB17}" type="sibTrans" cxnId="{F8660AD7-2F15-4ED8-B683-2039CFACF614}">
      <dgm:prSet/>
      <dgm:spPr/>
      <dgm:t>
        <a:bodyPr/>
        <a:lstStyle/>
        <a:p>
          <a:endParaRPr lang="en-GB"/>
        </a:p>
      </dgm:t>
    </dgm:pt>
    <dgm:pt modelId="{EF041270-CB7F-4B9C-ACB0-2F1379306876}" type="parTrans" cxnId="{F8660AD7-2F15-4ED8-B683-2039CFACF614}">
      <dgm:prSet/>
      <dgm:spPr/>
      <dgm:t>
        <a:bodyPr/>
        <a:lstStyle/>
        <a:p>
          <a:endParaRPr lang="en-GB"/>
        </a:p>
      </dgm:t>
    </dgm:pt>
    <dgm:pt modelId="{4AEAD0FA-6037-40D4-BA7C-A6E8F990F0E5}" type="pres">
      <dgm:prSet presAssocID="{A877269F-B753-41DE-9990-EC0354C6A974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6CBCB5-9E78-42B8-8412-C51E56AF1415}" type="pres">
      <dgm:prSet presAssocID="{A877269F-B753-41DE-9990-EC0354C6A974}" presName="matrix" presStyleCnt="0"/>
      <dgm:spPr/>
    </dgm:pt>
    <dgm:pt modelId="{CEEDE8E5-BAD6-4C20-92AE-2CE5A96C9841}" type="pres">
      <dgm:prSet presAssocID="{A877269F-B753-41DE-9990-EC0354C6A974}" presName="tile1" presStyleLbl="node1" presStyleIdx="0" presStyleCnt="4" custScaleY="120705" custLinFactNeighborX="0" custLinFactNeighborY="5176"/>
      <dgm:spPr/>
    </dgm:pt>
    <dgm:pt modelId="{8B967EE4-22DD-44EB-AB3A-11D5A0166B29}" type="pres">
      <dgm:prSet presAssocID="{A877269F-B753-41DE-9990-EC0354C6A97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BC24504-021E-40F3-B5D0-A95F50B46083}" type="pres">
      <dgm:prSet presAssocID="{A877269F-B753-41DE-9990-EC0354C6A974}" presName="tile2" presStyleLbl="node1" presStyleIdx="1" presStyleCnt="4" custScaleY="108101" custLinFactNeighborX="1944" custLinFactNeighborY="-4427"/>
      <dgm:spPr/>
    </dgm:pt>
    <dgm:pt modelId="{B84085B4-9B9C-4A5C-9F9D-2BA92C657F7B}" type="pres">
      <dgm:prSet presAssocID="{A877269F-B753-41DE-9990-EC0354C6A97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D2DDB47-CEF0-4232-9727-88772AE5322A}" type="pres">
      <dgm:prSet presAssocID="{A877269F-B753-41DE-9990-EC0354C6A974}" presName="tile3" presStyleLbl="node1" presStyleIdx="2" presStyleCnt="4"/>
      <dgm:spPr/>
    </dgm:pt>
    <dgm:pt modelId="{F8BB19F3-D5D2-4EAE-B9AB-33E7E1196CAA}" type="pres">
      <dgm:prSet presAssocID="{A877269F-B753-41DE-9990-EC0354C6A97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E79CCB9-A237-4436-BCD0-2543203EBC8A}" type="pres">
      <dgm:prSet presAssocID="{A877269F-B753-41DE-9990-EC0354C6A974}" presName="tile4" presStyleLbl="node1" presStyleIdx="3" presStyleCnt="4"/>
      <dgm:spPr/>
    </dgm:pt>
    <dgm:pt modelId="{95B62BCB-4DE8-45C5-8A4B-C6174D3A3752}" type="pres">
      <dgm:prSet presAssocID="{A877269F-B753-41DE-9990-EC0354C6A97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46774CD-EF00-459A-BF6B-C3DCCA1E87DD}" type="pres">
      <dgm:prSet presAssocID="{A877269F-B753-41DE-9990-EC0354C6A974}" presName="centerTile" presStyleLbl="fgShp" presStyleIdx="0" presStyleCnt="1" custScaleX="88583" custScaleY="40000">
        <dgm:presLayoutVars>
          <dgm:chMax val="0"/>
          <dgm:chPref val="0"/>
        </dgm:presLayoutVars>
      </dgm:prSet>
      <dgm:spPr/>
    </dgm:pt>
  </dgm:ptLst>
  <dgm:cxnLst>
    <dgm:cxn modelId="{9BFAA716-FC26-497A-89C7-CB9F9FCCF452}" type="presOf" srcId="{0A816F2F-FE32-45C5-A731-3F92F5289AD8}" destId="{8B967EE4-22DD-44EB-AB3A-11D5A0166B29}" srcOrd="1" destOrd="0" presId="urn:microsoft.com/office/officeart/2005/8/layout/matrix1"/>
    <dgm:cxn modelId="{6F6F7324-0D3E-48D2-BE07-3DED89A47D0E}" srcId="{1804721F-433B-4BEF-9C76-60ABEB95C831}" destId="{CDC58314-FA3B-4FD9-A8AD-18B75F22577F}" srcOrd="1" destOrd="0" parTransId="{E2B19629-6ED8-4061-BDB1-7A6D4819EEC8}" sibTransId="{580B9C7D-A97C-42D3-B1FE-B72F5BAC6D05}"/>
    <dgm:cxn modelId="{72D9DD2B-C6D9-4ED1-BD13-AF8225C38D9D}" type="presOf" srcId="{0A816F2F-FE32-45C5-A731-3F92F5289AD8}" destId="{CEEDE8E5-BAD6-4C20-92AE-2CE5A96C9841}" srcOrd="0" destOrd="0" presId="urn:microsoft.com/office/officeart/2005/8/layout/matrix1"/>
    <dgm:cxn modelId="{AA5CBA67-434B-43DF-B498-11804EF8B843}" type="presOf" srcId="{1804721F-433B-4BEF-9C76-60ABEB95C831}" destId="{D46774CD-EF00-459A-BF6B-C3DCCA1E87DD}" srcOrd="0" destOrd="0" presId="urn:microsoft.com/office/officeart/2005/8/layout/matrix1"/>
    <dgm:cxn modelId="{618C6049-1558-4526-9349-9C2B956F8281}" srcId="{1804721F-433B-4BEF-9C76-60ABEB95C831}" destId="{0A816F2F-FE32-45C5-A731-3F92F5289AD8}" srcOrd="0" destOrd="0" parTransId="{D617A035-99BA-4896-B64A-0C070F9856AA}" sibTransId="{E549D27E-B07F-40D0-841A-C79A24514A86}"/>
    <dgm:cxn modelId="{B1501B6E-A728-4D0C-B0F2-888DA4FAF732}" srcId="{A877269F-B753-41DE-9990-EC0354C6A974}" destId="{1804721F-433B-4BEF-9C76-60ABEB95C831}" srcOrd="0" destOrd="0" parTransId="{4BFC5F95-3DE5-4647-84C5-BA57E274F176}" sibTransId="{A943DA82-0430-48C4-97EC-66CDBF708E03}"/>
    <dgm:cxn modelId="{8C500971-567D-4369-83E1-A7D747314C27}" type="presOf" srcId="{E6C44C4F-BA0B-40E8-8A03-9B93D7726D1D}" destId="{95B62BCB-4DE8-45C5-8A4B-C6174D3A3752}" srcOrd="1" destOrd="0" presId="urn:microsoft.com/office/officeart/2005/8/layout/matrix1"/>
    <dgm:cxn modelId="{9E5B987A-3328-4CF9-B811-EB6FFB3FCC19}" type="presOf" srcId="{E6C44C4F-BA0B-40E8-8A03-9B93D7726D1D}" destId="{BE79CCB9-A237-4436-BCD0-2543203EBC8A}" srcOrd="0" destOrd="0" presId="urn:microsoft.com/office/officeart/2005/8/layout/matrix1"/>
    <dgm:cxn modelId="{49160C89-CC7C-4ED6-BBC6-F0E8055FA536}" type="presOf" srcId="{CDC58314-FA3B-4FD9-A8AD-18B75F22577F}" destId="{ABC24504-021E-40F3-B5D0-A95F50B46083}" srcOrd="0" destOrd="0" presId="urn:microsoft.com/office/officeart/2005/8/layout/matrix1"/>
    <dgm:cxn modelId="{3EEF6BBC-0F2E-4A5C-9006-2C334DCE84B2}" type="presOf" srcId="{CDC58314-FA3B-4FD9-A8AD-18B75F22577F}" destId="{B84085B4-9B9C-4A5C-9F9D-2BA92C657F7B}" srcOrd="1" destOrd="0" presId="urn:microsoft.com/office/officeart/2005/8/layout/matrix1"/>
    <dgm:cxn modelId="{AAFEEED1-1D9B-43D0-8B07-EE27CA918A36}" type="presOf" srcId="{51C6B790-FD7F-44FA-A6EF-DA5157AF6DCC}" destId="{F8BB19F3-D5D2-4EAE-B9AB-33E7E1196CAA}" srcOrd="1" destOrd="0" presId="urn:microsoft.com/office/officeart/2005/8/layout/matrix1"/>
    <dgm:cxn modelId="{F8660AD7-2F15-4ED8-B683-2039CFACF614}" srcId="{1804721F-433B-4BEF-9C76-60ABEB95C831}" destId="{51C6B790-FD7F-44FA-A6EF-DA5157AF6DCC}" srcOrd="2" destOrd="0" parTransId="{EF041270-CB7F-4B9C-ACB0-2F1379306876}" sibTransId="{F62E624C-D3FD-4DEE-B706-7382893AFB17}"/>
    <dgm:cxn modelId="{ED78EBF3-C9F5-4ADA-AE33-91B3D7D8BD6B}" srcId="{1804721F-433B-4BEF-9C76-60ABEB95C831}" destId="{E6C44C4F-BA0B-40E8-8A03-9B93D7726D1D}" srcOrd="3" destOrd="0" parTransId="{97C9DA26-1C26-4B40-BBE6-69CD6DDB414E}" sibTransId="{791BFB7E-6441-4C9E-8BEF-234D33DFEBE8}"/>
    <dgm:cxn modelId="{229483F6-BDD4-43C9-8212-3DE2989B5D80}" type="presOf" srcId="{51C6B790-FD7F-44FA-A6EF-DA5157AF6DCC}" destId="{ED2DDB47-CEF0-4232-9727-88772AE5322A}" srcOrd="0" destOrd="0" presId="urn:microsoft.com/office/officeart/2005/8/layout/matrix1"/>
    <dgm:cxn modelId="{FCE929FA-C67A-4D0C-8177-D0BE04D80C9F}" type="presOf" srcId="{A877269F-B753-41DE-9990-EC0354C6A974}" destId="{4AEAD0FA-6037-40D4-BA7C-A6E8F990F0E5}" srcOrd="0" destOrd="0" presId="urn:microsoft.com/office/officeart/2005/8/layout/matrix1"/>
    <dgm:cxn modelId="{442EB36C-D2F6-4CD4-BA77-6E23CA854DAC}" type="presParOf" srcId="{4AEAD0FA-6037-40D4-BA7C-A6E8F990F0E5}" destId="{996CBCB5-9E78-42B8-8412-C51E56AF1415}" srcOrd="0" destOrd="0" presId="urn:microsoft.com/office/officeart/2005/8/layout/matrix1"/>
    <dgm:cxn modelId="{66CAD941-C1FE-4139-BDD9-D1C79DB0BE37}" type="presParOf" srcId="{996CBCB5-9E78-42B8-8412-C51E56AF1415}" destId="{CEEDE8E5-BAD6-4C20-92AE-2CE5A96C9841}" srcOrd="0" destOrd="0" presId="urn:microsoft.com/office/officeart/2005/8/layout/matrix1"/>
    <dgm:cxn modelId="{0F3970FE-CC1D-47A8-AF85-6E1218AF6B18}" type="presParOf" srcId="{996CBCB5-9E78-42B8-8412-C51E56AF1415}" destId="{8B967EE4-22DD-44EB-AB3A-11D5A0166B29}" srcOrd="1" destOrd="0" presId="urn:microsoft.com/office/officeart/2005/8/layout/matrix1"/>
    <dgm:cxn modelId="{7730D49E-3FA4-4A49-829B-95F49A0C3742}" type="presParOf" srcId="{996CBCB5-9E78-42B8-8412-C51E56AF1415}" destId="{ABC24504-021E-40F3-B5D0-A95F50B46083}" srcOrd="2" destOrd="0" presId="urn:microsoft.com/office/officeart/2005/8/layout/matrix1"/>
    <dgm:cxn modelId="{D0852CDD-B4E1-4C2E-8359-AAA9E1970B49}" type="presParOf" srcId="{996CBCB5-9E78-42B8-8412-C51E56AF1415}" destId="{B84085B4-9B9C-4A5C-9F9D-2BA92C657F7B}" srcOrd="3" destOrd="0" presId="urn:microsoft.com/office/officeart/2005/8/layout/matrix1"/>
    <dgm:cxn modelId="{2BD432C7-96D9-4F45-82EB-0384867F9F20}" type="presParOf" srcId="{996CBCB5-9E78-42B8-8412-C51E56AF1415}" destId="{ED2DDB47-CEF0-4232-9727-88772AE5322A}" srcOrd="4" destOrd="0" presId="urn:microsoft.com/office/officeart/2005/8/layout/matrix1"/>
    <dgm:cxn modelId="{D4F693CB-D8FE-41EE-88DD-89A344C7724E}" type="presParOf" srcId="{996CBCB5-9E78-42B8-8412-C51E56AF1415}" destId="{F8BB19F3-D5D2-4EAE-B9AB-33E7E1196CAA}" srcOrd="5" destOrd="0" presId="urn:microsoft.com/office/officeart/2005/8/layout/matrix1"/>
    <dgm:cxn modelId="{84FCFD28-4DE5-463D-8725-50BEC0153572}" type="presParOf" srcId="{996CBCB5-9E78-42B8-8412-C51E56AF1415}" destId="{BE79CCB9-A237-4436-BCD0-2543203EBC8A}" srcOrd="6" destOrd="0" presId="urn:microsoft.com/office/officeart/2005/8/layout/matrix1"/>
    <dgm:cxn modelId="{005D45E2-3B8A-4D3D-8AA2-0666274ED0C1}" type="presParOf" srcId="{996CBCB5-9E78-42B8-8412-C51E56AF1415}" destId="{95B62BCB-4DE8-45C5-8A4B-C6174D3A3752}" srcOrd="7" destOrd="0" presId="urn:microsoft.com/office/officeart/2005/8/layout/matrix1"/>
    <dgm:cxn modelId="{D63D39AA-7873-4CDE-96EB-ACE53B4E1196}" type="presParOf" srcId="{4AEAD0FA-6037-40D4-BA7C-A6E8F990F0E5}" destId="{D46774CD-EF00-459A-BF6B-C3DCCA1E87DD}" srcOrd="1" destOrd="0" presId="urn:microsoft.com/office/officeart/2005/8/layout/matrix1"/>
  </dgm:cxnLst>
  <dgm:bg>
    <a:solidFill>
      <a:schemeClr val="accent5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DE8E5-BAD6-4C20-92AE-2CE5A96C9841}">
      <dsp:nvSpPr>
        <dsp:cNvPr id="0" name=""/>
        <dsp:cNvSpPr/>
      </dsp:nvSpPr>
      <dsp:spPr>
        <a:xfrm rot="16200000">
          <a:off x="1013162" y="-1013168"/>
          <a:ext cx="2874287" cy="4900612"/>
        </a:xfrm>
        <a:prstGeom prst="round1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tx1"/>
              </a:solidFill>
            </a:rPr>
            <a:t>Behaviour &amp; Ethos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Further development of intervention groups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Implement and review revised  behaviour policy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Promote values and school rules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Work with PT Ethos and ethos leaders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school uniform policy update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Continue to strengthen House identity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Embed purpose of registration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Continue to focus on the words "Ready, Respectful, Safe"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* Focus on positive relationships</a:t>
          </a:r>
        </a:p>
      </dsp:txBody>
      <dsp:txXfrm rot="5400000">
        <a:off x="0" y="-6"/>
        <a:ext cx="4900612" cy="2155715"/>
      </dsp:txXfrm>
    </dsp:sp>
    <dsp:sp modelId="{ABC24504-021E-40F3-B5D0-A95F50B46083}">
      <dsp:nvSpPr>
        <dsp:cNvPr id="0" name=""/>
        <dsp:cNvSpPr/>
      </dsp:nvSpPr>
      <dsp:spPr>
        <a:xfrm>
          <a:off x="4900612" y="0"/>
          <a:ext cx="4900612" cy="2574155"/>
        </a:xfrm>
        <a:prstGeom prst="round1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tx1"/>
              </a:solidFill>
            </a:rPr>
            <a:t>Raising Attainment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Continue to Improve the attainment and engagement of the lowest 20%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Continue developing alternative pathways, including of Level 2 and 3 provision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Renew Fraserburgh learning and teaching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Revise self evaluation of learning and teaching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Improve pupil attendance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Embed skills framework into wider achievement opportunities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Establish termly attainment review (support and challenge)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Review BGE assessment 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chemeClr val="tx1"/>
              </a:solidFill>
            </a:rPr>
            <a:t>* </a:t>
          </a:r>
          <a:r>
            <a:rPr lang="en-GB" sz="1000" kern="1200"/>
            <a:t>Build and deliver a themed IDL project - Knowing our Carbon Footprint</a:t>
          </a:r>
          <a:endParaRPr lang="en-GB" sz="1000" kern="1200">
            <a:solidFill>
              <a:schemeClr val="tx1"/>
            </a:solidFill>
          </a:endParaRPr>
        </a:p>
      </dsp:txBody>
      <dsp:txXfrm>
        <a:off x="4900612" y="0"/>
        <a:ext cx="4900612" cy="1930616"/>
      </dsp:txXfrm>
    </dsp:sp>
    <dsp:sp modelId="{ED2DDB47-CEF0-4232-9727-88772AE5322A}">
      <dsp:nvSpPr>
        <dsp:cNvPr id="0" name=""/>
        <dsp:cNvSpPr/>
      </dsp:nvSpPr>
      <dsp:spPr>
        <a:xfrm rot="10800000">
          <a:off x="0" y="2504509"/>
          <a:ext cx="4900612" cy="2381250"/>
        </a:xfrm>
        <a:prstGeom prst="round1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tx1"/>
              </a:solidFill>
            </a:rPr>
            <a:t>Communication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Weekly update meeting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Improved dissemination of daily newsheet during registration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Strengthen links with local community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Improve dissemination of good news/school achievements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Set up School Twitter account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Further improve school website/Facebook page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tx1"/>
            </a:solidFill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tx1"/>
            </a:solidFill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 </a:t>
          </a:r>
        </a:p>
      </dsp:txBody>
      <dsp:txXfrm rot="10800000">
        <a:off x="0" y="3099821"/>
        <a:ext cx="4900612" cy="1785937"/>
      </dsp:txXfrm>
    </dsp:sp>
    <dsp:sp modelId="{BE79CCB9-A237-4436-BCD0-2543203EBC8A}">
      <dsp:nvSpPr>
        <dsp:cNvPr id="0" name=""/>
        <dsp:cNvSpPr/>
      </dsp:nvSpPr>
      <dsp:spPr>
        <a:xfrm rot="5400000">
          <a:off x="6160293" y="1244828"/>
          <a:ext cx="2381250" cy="4900612"/>
        </a:xfrm>
        <a:prstGeom prst="round1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tx1"/>
              </a:solidFill>
            </a:rPr>
            <a:t>Leadership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Set up Pupil Leadership Academy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Involve all staff in Impact Groups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</a:t>
          </a:r>
          <a:r>
            <a:rPr lang="en-GB" sz="1200" kern="1200"/>
            <a:t> </a:t>
          </a:r>
          <a:r>
            <a:rPr lang="en-GB" sz="1200" kern="1200">
              <a:solidFill>
                <a:schemeClr val="tx1"/>
              </a:solidFill>
            </a:rPr>
            <a:t>Strengthen middle management leadership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Regular DHT/PTF link meetings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* Continue to provide opportunties for leadership development at all levels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tx1"/>
            </a:solidFill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4900613" y="3099821"/>
        <a:ext cx="4900612" cy="1785937"/>
      </dsp:txXfrm>
    </dsp:sp>
    <dsp:sp modelId="{D46774CD-EF00-459A-BF6B-C3DCCA1E87DD}">
      <dsp:nvSpPr>
        <dsp:cNvPr id="0" name=""/>
        <dsp:cNvSpPr/>
      </dsp:nvSpPr>
      <dsp:spPr>
        <a:xfrm>
          <a:off x="3598279" y="2143125"/>
          <a:ext cx="2604665" cy="4762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Together Creating Positive Futures</a:t>
          </a:r>
        </a:p>
      </dsp:txBody>
      <dsp:txXfrm>
        <a:off x="3621528" y="2166374"/>
        <a:ext cx="2558167" cy="429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FF0000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3d375cb19b04b09177e2031e6b4e933c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5160f55367210dd0b2ce51154c6c2928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AE758-AE4E-44DE-BB81-E61574EB6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4729C-2207-4027-A04F-56D88F5D4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E744-62EF-483C-BCCC-22FF16D67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Sharp</dc:creator>
  <cp:keywords/>
  <dc:description/>
  <cp:lastModifiedBy>Edward Carlin</cp:lastModifiedBy>
  <cp:revision>2</cp:revision>
  <cp:lastPrinted>2019-09-03T08:28:00Z</cp:lastPrinted>
  <dcterms:created xsi:type="dcterms:W3CDTF">2020-09-23T11:58:00Z</dcterms:created>
  <dcterms:modified xsi:type="dcterms:W3CDTF">2020-09-23T11:58:00Z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